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66341" w14:textId="77777777" w:rsidR="00EB499A" w:rsidRPr="00C27705" w:rsidRDefault="00EB499A" w:rsidP="00DD2EE2">
      <w:pPr>
        <w:pStyle w:val="Header"/>
        <w:spacing w:line="276" w:lineRule="auto"/>
        <w:rPr>
          <w:rFonts w:ascii="Degular Text Black" w:hAnsi="Degular Text Black" w:cs="Arial"/>
          <w:b/>
          <w:bCs/>
          <w:color w:val="170D38"/>
          <w:sz w:val="72"/>
          <w:szCs w:val="72"/>
        </w:rPr>
      </w:pPr>
      <w:r w:rsidRPr="00C27705">
        <w:rPr>
          <w:rFonts w:ascii="Degular Text Black" w:hAnsi="Degular Text Black" w:cs="Arial"/>
          <w:b/>
          <w:bCs/>
          <w:color w:val="170D38"/>
          <w:sz w:val="72"/>
          <w:szCs w:val="72"/>
        </w:rPr>
        <w:t xml:space="preserve">Role </w:t>
      </w:r>
      <w:r w:rsidR="00C162F1">
        <w:rPr>
          <w:rFonts w:ascii="Degular Text Black" w:hAnsi="Degular Text Black" w:cs="Arial"/>
          <w:b/>
          <w:bCs/>
          <w:color w:val="170D38"/>
          <w:sz w:val="72"/>
          <w:szCs w:val="72"/>
        </w:rPr>
        <w:t>Descriptor</w:t>
      </w:r>
      <w:r w:rsidRPr="00C27705">
        <w:rPr>
          <w:rFonts w:ascii="Degular Text Black" w:hAnsi="Degular Text Black" w:cs="Arial"/>
          <w:b/>
          <w:bCs/>
          <w:color w:val="170D38"/>
          <w:sz w:val="72"/>
          <w:szCs w:val="72"/>
        </w:rPr>
        <w:t xml:space="preserve"> </w:t>
      </w:r>
    </w:p>
    <w:tbl>
      <w:tblPr>
        <w:tblStyle w:val="TableGrid"/>
        <w:tblW w:w="5000" w:type="pct"/>
        <w:tblBorders>
          <w:top w:val="none" w:sz="0" w:space="0" w:color="auto"/>
          <w:left w:val="none" w:sz="0" w:space="0" w:color="auto"/>
          <w:bottom w:val="none" w:sz="0" w:space="0" w:color="auto"/>
          <w:right w:val="none" w:sz="0" w:space="0" w:color="auto"/>
          <w:insideH w:val="dotted" w:sz="4" w:space="0" w:color="767171" w:themeColor="background2" w:themeShade="80"/>
          <w:insideV w:val="none" w:sz="0" w:space="0" w:color="auto"/>
        </w:tblBorders>
        <w:tblCellMar>
          <w:top w:w="85" w:type="dxa"/>
          <w:left w:w="85" w:type="dxa"/>
          <w:bottom w:w="85" w:type="dxa"/>
          <w:right w:w="85" w:type="dxa"/>
        </w:tblCellMar>
        <w:tblLook w:val="04A0" w:firstRow="1" w:lastRow="0" w:firstColumn="1" w:lastColumn="0" w:noHBand="0" w:noVBand="1"/>
      </w:tblPr>
      <w:tblGrid>
        <w:gridCol w:w="2964"/>
        <w:gridCol w:w="7502"/>
      </w:tblGrid>
      <w:tr w:rsidR="0099569F" w:rsidRPr="0011336A" w14:paraId="1E01FC1F" w14:textId="77777777" w:rsidTr="1CAC526B">
        <w:tc>
          <w:tcPr>
            <w:tcW w:w="1416" w:type="pct"/>
            <w:tcBorders>
              <w:bottom w:val="single" w:sz="12" w:space="0" w:color="FFFFFF" w:themeColor="background1"/>
            </w:tcBorders>
            <w:shd w:val="clear" w:color="auto" w:fill="E6E3ED"/>
          </w:tcPr>
          <w:p w14:paraId="3E8A6697" w14:textId="77777777" w:rsidR="0099569F" w:rsidRPr="006A78D3" w:rsidRDefault="002C7CDD" w:rsidP="00DD2EE2">
            <w:pPr>
              <w:rPr>
                <w:rFonts w:ascii="Degular" w:hAnsi="Degular" w:cs="Arial"/>
                <w:b/>
                <w:bCs/>
                <w:color w:val="170D38"/>
                <w:sz w:val="26"/>
                <w:szCs w:val="26"/>
              </w:rPr>
            </w:pPr>
            <w:r>
              <w:rPr>
                <w:rFonts w:ascii="Degular" w:hAnsi="Degular" w:cs="Arial"/>
                <w:b/>
                <w:bCs/>
                <w:color w:val="170D38"/>
                <w:sz w:val="26"/>
                <w:szCs w:val="26"/>
              </w:rPr>
              <w:t>Role</w:t>
            </w:r>
            <w:r w:rsidR="0099569F" w:rsidRPr="006A78D3">
              <w:rPr>
                <w:rFonts w:ascii="Degular" w:hAnsi="Degular" w:cs="Arial"/>
                <w:b/>
                <w:bCs/>
                <w:color w:val="170D38"/>
                <w:sz w:val="26"/>
                <w:szCs w:val="26"/>
              </w:rPr>
              <w:t xml:space="preserve"> Title</w:t>
            </w:r>
            <w:r w:rsidR="0099569F">
              <w:rPr>
                <w:rFonts w:ascii="Degular" w:hAnsi="Degular" w:cs="Arial"/>
                <w:b/>
                <w:bCs/>
                <w:color w:val="170D38"/>
                <w:sz w:val="26"/>
                <w:szCs w:val="26"/>
              </w:rPr>
              <w:t>:</w:t>
            </w:r>
          </w:p>
        </w:tc>
        <w:tc>
          <w:tcPr>
            <w:tcW w:w="3584" w:type="pct"/>
            <w:tcBorders>
              <w:bottom w:val="single" w:sz="12" w:space="0" w:color="FFFFFF" w:themeColor="background1"/>
            </w:tcBorders>
            <w:shd w:val="clear" w:color="auto" w:fill="E6E3ED"/>
            <w:vAlign w:val="center"/>
          </w:tcPr>
          <w:p w14:paraId="5E8E8E9D" w14:textId="5E913980" w:rsidR="0099569F" w:rsidRPr="00341F0E" w:rsidRDefault="00087803" w:rsidP="00DD2EE2">
            <w:pPr>
              <w:rPr>
                <w:rFonts w:cs="Arial"/>
                <w:sz w:val="20"/>
                <w:szCs w:val="20"/>
              </w:rPr>
            </w:pPr>
            <w:r>
              <w:rPr>
                <w:rFonts w:cs="Arial"/>
                <w:sz w:val="20"/>
                <w:szCs w:val="20"/>
              </w:rPr>
              <w:t xml:space="preserve">Senior Lecturer in </w:t>
            </w:r>
            <w:r w:rsidR="00572E29">
              <w:rPr>
                <w:rFonts w:cs="Arial"/>
                <w:sz w:val="20"/>
                <w:szCs w:val="20"/>
              </w:rPr>
              <w:t>Mechanical / Automotive Engineering</w:t>
            </w:r>
          </w:p>
        </w:tc>
      </w:tr>
      <w:tr w:rsidR="0099569F" w:rsidRPr="0011336A" w14:paraId="063DDF68" w14:textId="77777777" w:rsidTr="1CAC526B">
        <w:tc>
          <w:tcPr>
            <w:tcW w:w="1416" w:type="pct"/>
            <w:tcBorders>
              <w:top w:val="single" w:sz="12" w:space="0" w:color="FFFFFF" w:themeColor="background1"/>
              <w:bottom w:val="single" w:sz="12" w:space="0" w:color="FFFFFF" w:themeColor="background1"/>
            </w:tcBorders>
            <w:shd w:val="clear" w:color="auto" w:fill="E6E3ED"/>
          </w:tcPr>
          <w:p w14:paraId="4D31F7FE" w14:textId="77777777" w:rsidR="0099569F" w:rsidRPr="006A78D3" w:rsidRDefault="00963679" w:rsidP="00DD2EE2">
            <w:pPr>
              <w:rPr>
                <w:rFonts w:ascii="Degular" w:hAnsi="Degular" w:cs="Arial"/>
                <w:b/>
                <w:bCs/>
                <w:color w:val="170D38"/>
                <w:sz w:val="26"/>
                <w:szCs w:val="26"/>
              </w:rPr>
            </w:pPr>
            <w:r>
              <w:rPr>
                <w:rFonts w:ascii="Degular" w:hAnsi="Degular" w:cs="Arial"/>
                <w:b/>
                <w:bCs/>
                <w:color w:val="170D38"/>
                <w:sz w:val="26"/>
                <w:szCs w:val="26"/>
              </w:rPr>
              <w:t>School/Service:</w:t>
            </w:r>
          </w:p>
        </w:tc>
        <w:tc>
          <w:tcPr>
            <w:tcW w:w="3584" w:type="pct"/>
            <w:tcBorders>
              <w:top w:val="single" w:sz="12" w:space="0" w:color="FFFFFF" w:themeColor="background1"/>
              <w:bottom w:val="single" w:sz="12" w:space="0" w:color="FFFFFF" w:themeColor="background1"/>
            </w:tcBorders>
            <w:shd w:val="clear" w:color="auto" w:fill="E6E3ED"/>
            <w:vAlign w:val="center"/>
          </w:tcPr>
          <w:p w14:paraId="1103B719" w14:textId="77777777" w:rsidR="0099569F" w:rsidRDefault="005C7DE8" w:rsidP="00DD2EE2">
            <w:pPr>
              <w:widowControl w:val="0"/>
              <w:ind w:right="141"/>
              <w:rPr>
                <w:rFonts w:cs="Arial"/>
                <w:sz w:val="20"/>
                <w:szCs w:val="20"/>
              </w:rPr>
            </w:pPr>
            <w:r w:rsidRPr="1CAC526B">
              <w:rPr>
                <w:rFonts w:cs="Arial"/>
                <w:sz w:val="20"/>
                <w:szCs w:val="20"/>
              </w:rPr>
              <w:t xml:space="preserve">School of </w:t>
            </w:r>
            <w:r w:rsidR="54A18D5E" w:rsidRPr="1CAC526B">
              <w:rPr>
                <w:rFonts w:cs="Arial"/>
                <w:sz w:val="20"/>
                <w:szCs w:val="20"/>
              </w:rPr>
              <w:t>Digital, Technology, Innovation, and Business</w:t>
            </w:r>
          </w:p>
          <w:p w14:paraId="5693FC2B" w14:textId="0457C729" w:rsidR="009F73AF" w:rsidRPr="00341F0E" w:rsidRDefault="009F73AF" w:rsidP="00DD2EE2">
            <w:pPr>
              <w:widowControl w:val="0"/>
              <w:ind w:right="141"/>
              <w:rPr>
                <w:rFonts w:cs="Arial"/>
                <w:sz w:val="20"/>
                <w:szCs w:val="20"/>
              </w:rPr>
            </w:pPr>
          </w:p>
        </w:tc>
      </w:tr>
      <w:tr w:rsidR="0099569F" w:rsidRPr="0011336A" w14:paraId="4191D666" w14:textId="77777777" w:rsidTr="1CAC526B">
        <w:tc>
          <w:tcPr>
            <w:tcW w:w="1416" w:type="pct"/>
            <w:tcBorders>
              <w:top w:val="single" w:sz="12" w:space="0" w:color="FFFFFF" w:themeColor="background1"/>
              <w:bottom w:val="single" w:sz="12" w:space="0" w:color="FFFFFF" w:themeColor="background1"/>
            </w:tcBorders>
            <w:shd w:val="clear" w:color="auto" w:fill="E6E3ED"/>
          </w:tcPr>
          <w:p w14:paraId="0EB04DD5" w14:textId="77777777" w:rsidR="0099569F" w:rsidRPr="006A78D3" w:rsidRDefault="0099569F" w:rsidP="00DD2EE2">
            <w:pPr>
              <w:rPr>
                <w:rFonts w:ascii="Degular" w:hAnsi="Degular" w:cs="Arial"/>
                <w:b/>
                <w:bCs/>
                <w:color w:val="170D38"/>
                <w:sz w:val="26"/>
                <w:szCs w:val="26"/>
              </w:rPr>
            </w:pPr>
            <w:r w:rsidRPr="006A78D3">
              <w:rPr>
                <w:rFonts w:ascii="Degular" w:hAnsi="Degular" w:cs="Arial"/>
                <w:b/>
                <w:bCs/>
                <w:color w:val="170D38"/>
                <w:sz w:val="26"/>
                <w:szCs w:val="26"/>
              </w:rPr>
              <w:t xml:space="preserve">Normal </w:t>
            </w:r>
            <w:proofErr w:type="spellStart"/>
            <w:r w:rsidRPr="006A78D3">
              <w:rPr>
                <w:rFonts w:ascii="Degular" w:hAnsi="Degular" w:cs="Arial"/>
                <w:b/>
                <w:bCs/>
                <w:color w:val="170D38"/>
                <w:sz w:val="26"/>
                <w:szCs w:val="26"/>
              </w:rPr>
              <w:t>Workbase</w:t>
            </w:r>
            <w:proofErr w:type="spellEnd"/>
            <w:r>
              <w:rPr>
                <w:rFonts w:ascii="Degular" w:hAnsi="Degular" w:cs="Arial"/>
                <w:b/>
                <w:bCs/>
                <w:color w:val="170D38"/>
                <w:sz w:val="26"/>
                <w:szCs w:val="26"/>
              </w:rPr>
              <w:t>:</w:t>
            </w:r>
          </w:p>
        </w:tc>
        <w:tc>
          <w:tcPr>
            <w:tcW w:w="3584" w:type="pct"/>
            <w:tcBorders>
              <w:top w:val="single" w:sz="12" w:space="0" w:color="FFFFFF" w:themeColor="background1"/>
              <w:bottom w:val="single" w:sz="12" w:space="0" w:color="FFFFFF" w:themeColor="background1"/>
            </w:tcBorders>
            <w:shd w:val="clear" w:color="auto" w:fill="E6E3ED"/>
            <w:vAlign w:val="center"/>
          </w:tcPr>
          <w:p w14:paraId="1CA6AEEF" w14:textId="4A80BA96" w:rsidR="0099569F" w:rsidRPr="00341F0E" w:rsidRDefault="0099569F" w:rsidP="00DD2EE2">
            <w:pPr>
              <w:rPr>
                <w:rFonts w:cs="Arial"/>
                <w:sz w:val="20"/>
                <w:szCs w:val="20"/>
              </w:rPr>
            </w:pPr>
            <w:r w:rsidRPr="00341F0E">
              <w:rPr>
                <w:rFonts w:cs="Arial"/>
                <w:sz w:val="20"/>
                <w:szCs w:val="20"/>
              </w:rPr>
              <w:t xml:space="preserve">Your normal place of work is the </w:t>
            </w:r>
            <w:r w:rsidR="005C7DE8">
              <w:rPr>
                <w:rFonts w:cs="Arial"/>
                <w:sz w:val="20"/>
                <w:szCs w:val="20"/>
              </w:rPr>
              <w:t>Stoke</w:t>
            </w:r>
            <w:r w:rsidR="00572E29">
              <w:rPr>
                <w:rFonts w:cs="Arial"/>
                <w:sz w:val="20"/>
                <w:szCs w:val="20"/>
              </w:rPr>
              <w:t xml:space="preserve"> </w:t>
            </w:r>
            <w:r w:rsidR="005C7DE8">
              <w:rPr>
                <w:rFonts w:cs="Arial"/>
                <w:sz w:val="20"/>
                <w:szCs w:val="20"/>
              </w:rPr>
              <w:t>campus</w:t>
            </w:r>
            <w:r w:rsidRPr="00341F0E">
              <w:rPr>
                <w:rFonts w:cs="Arial"/>
                <w:sz w:val="20"/>
                <w:szCs w:val="20"/>
              </w:rPr>
              <w:t xml:space="preserve">, but you will be required to work or be based at any premises the University occupies or any other reasonable location where the University is undertaking its business. </w:t>
            </w:r>
          </w:p>
        </w:tc>
      </w:tr>
      <w:tr w:rsidR="0099569F" w:rsidRPr="0011336A" w14:paraId="75D28323" w14:textId="77777777" w:rsidTr="1CAC526B">
        <w:tc>
          <w:tcPr>
            <w:tcW w:w="1416" w:type="pct"/>
            <w:tcBorders>
              <w:top w:val="single" w:sz="12" w:space="0" w:color="FFFFFF" w:themeColor="background1"/>
              <w:bottom w:val="single" w:sz="12" w:space="0" w:color="FFFFFF" w:themeColor="background1"/>
            </w:tcBorders>
            <w:shd w:val="clear" w:color="auto" w:fill="E6E3ED"/>
          </w:tcPr>
          <w:p w14:paraId="12DADD26" w14:textId="77777777" w:rsidR="0099569F" w:rsidRPr="006A78D3" w:rsidRDefault="0099569F" w:rsidP="00DD2EE2">
            <w:pPr>
              <w:rPr>
                <w:rFonts w:ascii="Degular" w:hAnsi="Degular" w:cs="Arial"/>
                <w:b/>
                <w:bCs/>
                <w:color w:val="170D38"/>
                <w:sz w:val="26"/>
                <w:szCs w:val="26"/>
              </w:rPr>
            </w:pPr>
            <w:r w:rsidRPr="006A78D3">
              <w:rPr>
                <w:rFonts w:ascii="Degular" w:hAnsi="Degular" w:cs="Arial"/>
                <w:b/>
                <w:bCs/>
                <w:color w:val="170D38"/>
                <w:sz w:val="26"/>
                <w:szCs w:val="26"/>
              </w:rPr>
              <w:t>Grade</w:t>
            </w:r>
            <w:r>
              <w:rPr>
                <w:rFonts w:ascii="Degular" w:hAnsi="Degular" w:cs="Arial"/>
                <w:b/>
                <w:bCs/>
                <w:color w:val="170D38"/>
                <w:sz w:val="26"/>
                <w:szCs w:val="26"/>
              </w:rPr>
              <w:t>:</w:t>
            </w:r>
          </w:p>
        </w:tc>
        <w:tc>
          <w:tcPr>
            <w:tcW w:w="3584" w:type="pct"/>
            <w:tcBorders>
              <w:top w:val="single" w:sz="12" w:space="0" w:color="FFFFFF" w:themeColor="background1"/>
              <w:bottom w:val="single" w:sz="12" w:space="0" w:color="FFFFFF" w:themeColor="background1"/>
            </w:tcBorders>
            <w:shd w:val="clear" w:color="auto" w:fill="E6E3ED"/>
            <w:vAlign w:val="center"/>
          </w:tcPr>
          <w:p w14:paraId="7162C954" w14:textId="062F6102" w:rsidR="0099569F" w:rsidRPr="00341F0E" w:rsidRDefault="005C7DE8" w:rsidP="00DD2EE2">
            <w:pPr>
              <w:rPr>
                <w:rFonts w:cs="Arial"/>
                <w:sz w:val="20"/>
                <w:szCs w:val="20"/>
              </w:rPr>
            </w:pPr>
            <w:r>
              <w:rPr>
                <w:rFonts w:cs="Arial"/>
                <w:sz w:val="20"/>
                <w:szCs w:val="20"/>
              </w:rPr>
              <w:t xml:space="preserve">Grade </w:t>
            </w:r>
            <w:r w:rsidR="00087803">
              <w:rPr>
                <w:rFonts w:cs="Arial"/>
                <w:sz w:val="20"/>
                <w:szCs w:val="20"/>
              </w:rPr>
              <w:t>8</w:t>
            </w:r>
          </w:p>
        </w:tc>
      </w:tr>
      <w:tr w:rsidR="0099569F" w:rsidRPr="0011336A" w14:paraId="5A1C8D72" w14:textId="77777777" w:rsidTr="1CAC526B">
        <w:tc>
          <w:tcPr>
            <w:tcW w:w="1416" w:type="pct"/>
            <w:tcBorders>
              <w:top w:val="single" w:sz="12" w:space="0" w:color="FFFFFF" w:themeColor="background1"/>
              <w:bottom w:val="single" w:sz="12" w:space="0" w:color="FFFFFF" w:themeColor="background1"/>
            </w:tcBorders>
            <w:shd w:val="clear" w:color="auto" w:fill="E6E3ED"/>
          </w:tcPr>
          <w:p w14:paraId="27FDDE03" w14:textId="77777777" w:rsidR="0099569F" w:rsidRPr="006A78D3" w:rsidRDefault="00EA1CBF" w:rsidP="00DD2EE2">
            <w:pPr>
              <w:rPr>
                <w:rFonts w:ascii="Degular" w:hAnsi="Degular" w:cs="Arial"/>
                <w:b/>
                <w:bCs/>
                <w:color w:val="170D38"/>
                <w:sz w:val="26"/>
                <w:szCs w:val="26"/>
              </w:rPr>
            </w:pPr>
            <w:r>
              <w:rPr>
                <w:rFonts w:ascii="Degular" w:hAnsi="Degular" w:cs="Arial"/>
                <w:b/>
                <w:bCs/>
                <w:color w:val="170D38"/>
                <w:sz w:val="26"/>
                <w:szCs w:val="26"/>
              </w:rPr>
              <w:t>Role</w:t>
            </w:r>
            <w:r w:rsidR="0099569F">
              <w:rPr>
                <w:rFonts w:ascii="Degular" w:hAnsi="Degular" w:cs="Arial"/>
                <w:b/>
                <w:bCs/>
                <w:color w:val="170D38"/>
                <w:sz w:val="26"/>
                <w:szCs w:val="26"/>
              </w:rPr>
              <w:t xml:space="preserve"> Family:</w:t>
            </w:r>
          </w:p>
        </w:tc>
        <w:tc>
          <w:tcPr>
            <w:tcW w:w="3584" w:type="pct"/>
            <w:tcBorders>
              <w:top w:val="single" w:sz="12" w:space="0" w:color="FFFFFF" w:themeColor="background1"/>
              <w:bottom w:val="single" w:sz="12" w:space="0" w:color="FFFFFF" w:themeColor="background1"/>
            </w:tcBorders>
            <w:shd w:val="clear" w:color="auto" w:fill="E6E3ED"/>
            <w:vAlign w:val="center"/>
          </w:tcPr>
          <w:p w14:paraId="513ADC26" w14:textId="77777777" w:rsidR="0099569F" w:rsidRPr="00341F0E" w:rsidRDefault="005C7DE8" w:rsidP="00DD2EE2">
            <w:pPr>
              <w:rPr>
                <w:rFonts w:cs="Arial"/>
                <w:sz w:val="20"/>
                <w:szCs w:val="20"/>
              </w:rPr>
            </w:pPr>
            <w:r>
              <w:rPr>
                <w:rFonts w:cs="Arial"/>
                <w:sz w:val="20"/>
                <w:szCs w:val="20"/>
              </w:rPr>
              <w:t>Academic</w:t>
            </w:r>
          </w:p>
        </w:tc>
      </w:tr>
      <w:tr w:rsidR="004611CC" w:rsidRPr="0011336A" w14:paraId="6EF2A4D3" w14:textId="77777777" w:rsidTr="1CAC526B">
        <w:tc>
          <w:tcPr>
            <w:tcW w:w="1416" w:type="pct"/>
            <w:tcBorders>
              <w:top w:val="single" w:sz="12" w:space="0" w:color="FFFFFF" w:themeColor="background1"/>
              <w:bottom w:val="single" w:sz="12" w:space="0" w:color="FFFFFF" w:themeColor="background1"/>
            </w:tcBorders>
            <w:shd w:val="clear" w:color="auto" w:fill="E6E3ED"/>
          </w:tcPr>
          <w:p w14:paraId="146B40FB" w14:textId="77777777" w:rsidR="004611CC" w:rsidRDefault="004611CC" w:rsidP="00DD2EE2">
            <w:pPr>
              <w:rPr>
                <w:rFonts w:ascii="Degular" w:hAnsi="Degular" w:cs="Arial"/>
                <w:b/>
                <w:bCs/>
                <w:color w:val="170D38"/>
                <w:sz w:val="26"/>
                <w:szCs w:val="26"/>
              </w:rPr>
            </w:pPr>
            <w:r>
              <w:rPr>
                <w:rFonts w:ascii="Degular" w:hAnsi="Degular" w:cs="Arial"/>
                <w:b/>
                <w:bCs/>
                <w:color w:val="170D38"/>
                <w:sz w:val="26"/>
                <w:szCs w:val="26"/>
              </w:rPr>
              <w:t>Reporting To:</w:t>
            </w:r>
          </w:p>
        </w:tc>
        <w:tc>
          <w:tcPr>
            <w:tcW w:w="3584" w:type="pct"/>
            <w:tcBorders>
              <w:top w:val="single" w:sz="12" w:space="0" w:color="FFFFFF" w:themeColor="background1"/>
              <w:bottom w:val="single" w:sz="12" w:space="0" w:color="FFFFFF" w:themeColor="background1"/>
            </w:tcBorders>
            <w:shd w:val="clear" w:color="auto" w:fill="E6E3ED"/>
            <w:vAlign w:val="center"/>
          </w:tcPr>
          <w:p w14:paraId="71A8AC9B" w14:textId="62A94152" w:rsidR="004611CC" w:rsidRDefault="002906CB" w:rsidP="00DD2EE2">
            <w:pPr>
              <w:rPr>
                <w:rFonts w:cs="Arial"/>
                <w:sz w:val="20"/>
                <w:szCs w:val="20"/>
              </w:rPr>
            </w:pPr>
            <w:r>
              <w:rPr>
                <w:rFonts w:cs="Arial"/>
                <w:sz w:val="20"/>
                <w:szCs w:val="20"/>
              </w:rPr>
              <w:t>Head of Department</w:t>
            </w:r>
          </w:p>
        </w:tc>
      </w:tr>
      <w:tr w:rsidR="004611CC" w:rsidRPr="0011336A" w14:paraId="15697E25" w14:textId="77777777" w:rsidTr="1CAC526B">
        <w:tc>
          <w:tcPr>
            <w:tcW w:w="1416" w:type="pct"/>
            <w:tcBorders>
              <w:top w:val="single" w:sz="12" w:space="0" w:color="FFFFFF" w:themeColor="background1"/>
              <w:bottom w:val="single" w:sz="12" w:space="0" w:color="FFFFFF" w:themeColor="background1"/>
            </w:tcBorders>
            <w:shd w:val="clear" w:color="auto" w:fill="E6E3ED"/>
          </w:tcPr>
          <w:p w14:paraId="6DAA2FDB" w14:textId="77777777" w:rsidR="004611CC" w:rsidRDefault="004611CC" w:rsidP="00DD2EE2">
            <w:pPr>
              <w:rPr>
                <w:rFonts w:ascii="Degular" w:hAnsi="Degular" w:cs="Arial"/>
                <w:b/>
                <w:bCs/>
                <w:color w:val="170D38"/>
                <w:sz w:val="26"/>
                <w:szCs w:val="26"/>
              </w:rPr>
            </w:pPr>
            <w:r>
              <w:rPr>
                <w:rFonts w:ascii="Degular" w:hAnsi="Degular" w:cs="Arial"/>
                <w:b/>
                <w:bCs/>
                <w:color w:val="170D38"/>
                <w:sz w:val="26"/>
                <w:szCs w:val="26"/>
              </w:rPr>
              <w:t>Responsible For:</w:t>
            </w:r>
          </w:p>
        </w:tc>
        <w:tc>
          <w:tcPr>
            <w:tcW w:w="3584" w:type="pct"/>
            <w:tcBorders>
              <w:top w:val="single" w:sz="12" w:space="0" w:color="FFFFFF" w:themeColor="background1"/>
              <w:bottom w:val="single" w:sz="12" w:space="0" w:color="FFFFFF" w:themeColor="background1"/>
            </w:tcBorders>
            <w:shd w:val="clear" w:color="auto" w:fill="E6E3ED"/>
            <w:vAlign w:val="center"/>
          </w:tcPr>
          <w:p w14:paraId="34FAD27B" w14:textId="77777777" w:rsidR="004611CC" w:rsidRDefault="005C7DE8" w:rsidP="00DD2EE2">
            <w:pPr>
              <w:rPr>
                <w:rFonts w:cs="Arial"/>
                <w:sz w:val="20"/>
                <w:szCs w:val="20"/>
              </w:rPr>
            </w:pPr>
            <w:r>
              <w:rPr>
                <w:rFonts w:cs="Arial"/>
                <w:sz w:val="20"/>
                <w:szCs w:val="20"/>
              </w:rPr>
              <w:t>None</w:t>
            </w:r>
          </w:p>
        </w:tc>
      </w:tr>
      <w:tr w:rsidR="005C7DE8" w:rsidRPr="0011336A" w14:paraId="47129111" w14:textId="77777777" w:rsidTr="1CAC526B">
        <w:tc>
          <w:tcPr>
            <w:tcW w:w="1416" w:type="pct"/>
            <w:tcBorders>
              <w:top w:val="single" w:sz="12" w:space="0" w:color="FFFFFF" w:themeColor="background1"/>
            </w:tcBorders>
            <w:shd w:val="clear" w:color="auto" w:fill="E6E3ED"/>
          </w:tcPr>
          <w:p w14:paraId="0B191388" w14:textId="77777777" w:rsidR="005C7DE8" w:rsidRDefault="005C7DE8" w:rsidP="00DD2EE2">
            <w:pPr>
              <w:rPr>
                <w:rFonts w:ascii="Degular" w:hAnsi="Degular" w:cs="Arial"/>
                <w:b/>
                <w:bCs/>
                <w:color w:val="170D38"/>
                <w:sz w:val="26"/>
                <w:szCs w:val="26"/>
              </w:rPr>
            </w:pPr>
            <w:r>
              <w:rPr>
                <w:rFonts w:ascii="Degular" w:hAnsi="Degular" w:cs="Arial"/>
                <w:b/>
                <w:bCs/>
                <w:color w:val="170D38"/>
                <w:sz w:val="26"/>
                <w:szCs w:val="26"/>
              </w:rPr>
              <w:t>Key Working Relationships:</w:t>
            </w:r>
          </w:p>
        </w:tc>
        <w:tc>
          <w:tcPr>
            <w:tcW w:w="3584" w:type="pct"/>
            <w:tcBorders>
              <w:top w:val="single" w:sz="12" w:space="0" w:color="FFFFFF" w:themeColor="background1"/>
            </w:tcBorders>
            <w:shd w:val="clear" w:color="auto" w:fill="E6E3ED"/>
            <w:vAlign w:val="center"/>
          </w:tcPr>
          <w:p w14:paraId="5C0F03D3" w14:textId="57A09DE2" w:rsidR="005C7DE8" w:rsidRDefault="4D1BD466" w:rsidP="00DD2EE2">
            <w:pPr>
              <w:rPr>
                <w:rFonts w:cs="Arial"/>
                <w:sz w:val="20"/>
                <w:szCs w:val="20"/>
              </w:rPr>
            </w:pPr>
            <w:r w:rsidRPr="1CAC526B">
              <w:rPr>
                <w:rFonts w:cs="Arial"/>
                <w:sz w:val="20"/>
                <w:szCs w:val="20"/>
              </w:rPr>
              <w:t>Head of Department,</w:t>
            </w:r>
            <w:r w:rsidR="005C7DE8" w:rsidRPr="1CAC526B">
              <w:rPr>
                <w:rFonts w:cs="Arial"/>
                <w:sz w:val="20"/>
                <w:szCs w:val="20"/>
              </w:rPr>
              <w:t xml:space="preserve"> </w:t>
            </w:r>
            <w:r w:rsidR="00572E29">
              <w:rPr>
                <w:rFonts w:cs="Arial"/>
                <w:sz w:val="20"/>
                <w:szCs w:val="20"/>
              </w:rPr>
              <w:t xml:space="preserve">Associate Deans, </w:t>
            </w:r>
            <w:r w:rsidR="15A2C4A6" w:rsidRPr="1CAC526B">
              <w:rPr>
                <w:rFonts w:cs="Arial"/>
                <w:sz w:val="20"/>
                <w:szCs w:val="20"/>
              </w:rPr>
              <w:t xml:space="preserve">Course Directors, </w:t>
            </w:r>
            <w:r w:rsidR="00B007BE">
              <w:rPr>
                <w:rFonts w:cs="Arial"/>
                <w:sz w:val="20"/>
                <w:szCs w:val="20"/>
              </w:rPr>
              <w:t>lecturing</w:t>
            </w:r>
            <w:r w:rsidR="005C7DE8" w:rsidRPr="1CAC526B">
              <w:rPr>
                <w:rFonts w:cs="Arial"/>
                <w:sz w:val="20"/>
                <w:szCs w:val="20"/>
              </w:rPr>
              <w:t xml:space="preserve"> tea</w:t>
            </w:r>
            <w:r w:rsidR="00B007BE">
              <w:rPr>
                <w:rFonts w:cs="Arial"/>
                <w:sz w:val="20"/>
                <w:szCs w:val="20"/>
              </w:rPr>
              <w:t>m, professional services</w:t>
            </w:r>
          </w:p>
        </w:tc>
      </w:tr>
    </w:tbl>
    <w:p w14:paraId="2E5403BB" w14:textId="77777777" w:rsidR="00A97F22" w:rsidRPr="00E66097" w:rsidRDefault="00A97F22" w:rsidP="00DD2EE2">
      <w:pPr>
        <w:spacing w:before="360" w:after="120"/>
        <w:rPr>
          <w:rFonts w:ascii="Degular" w:hAnsi="Degular" w:cs="Arial"/>
          <w:b/>
          <w:bCs/>
          <w:color w:val="170D38"/>
          <w:sz w:val="40"/>
          <w:szCs w:val="40"/>
        </w:rPr>
      </w:pPr>
      <w:r w:rsidRPr="00E66097">
        <w:rPr>
          <w:rFonts w:ascii="Degular" w:hAnsi="Degular" w:cs="Arial"/>
          <w:b/>
          <w:bCs/>
          <w:color w:val="170D38"/>
          <w:sz w:val="40"/>
          <w:szCs w:val="40"/>
        </w:rPr>
        <w:t>Summary of the Role</w:t>
      </w:r>
    </w:p>
    <w:p w14:paraId="681FEC81" w14:textId="77777777" w:rsidR="005C7DE8" w:rsidRPr="00866A73" w:rsidRDefault="005C7DE8" w:rsidP="00572E29">
      <w:pPr>
        <w:pStyle w:val="ListParagraph"/>
        <w:widowControl w:val="0"/>
        <w:numPr>
          <w:ilvl w:val="0"/>
          <w:numId w:val="28"/>
        </w:numPr>
        <w:spacing w:after="120" w:line="259" w:lineRule="auto"/>
        <w:rPr>
          <w:rFonts w:eastAsia="Arial" w:cs="Arial"/>
        </w:rPr>
      </w:pPr>
      <w:r w:rsidRPr="1CAC526B">
        <w:rPr>
          <w:rFonts w:eastAsia="Arial" w:cs="Arial"/>
        </w:rPr>
        <w:t>To support the development and delivery of the academic provision to undergraduate and postgraduate students, as required, ensuring an excellent student experience</w:t>
      </w:r>
    </w:p>
    <w:p w14:paraId="2BC10D52" w14:textId="77777777" w:rsidR="005C7DE8" w:rsidRPr="00866A73" w:rsidRDefault="005C7DE8" w:rsidP="00572E29">
      <w:pPr>
        <w:pStyle w:val="ListParagraph"/>
        <w:widowControl w:val="0"/>
        <w:numPr>
          <w:ilvl w:val="0"/>
          <w:numId w:val="28"/>
        </w:numPr>
        <w:spacing w:after="120" w:line="259" w:lineRule="auto"/>
        <w:rPr>
          <w:rFonts w:eastAsia="Arial" w:cs="Arial"/>
        </w:rPr>
      </w:pPr>
      <w:r w:rsidRPr="1CAC526B">
        <w:rPr>
          <w:rFonts w:eastAsia="Arial" w:cs="Arial"/>
        </w:rPr>
        <w:t>To undertake teaching and teaching-related activities as determined by the Course Leader/Course Director/</w:t>
      </w:r>
      <w:r w:rsidR="25B84976" w:rsidRPr="1CAC526B">
        <w:rPr>
          <w:rFonts w:eastAsia="Arial" w:cs="Arial"/>
        </w:rPr>
        <w:t>Head of Department</w:t>
      </w:r>
    </w:p>
    <w:p w14:paraId="2828D151" w14:textId="77777777" w:rsidR="005C7DE8" w:rsidRPr="00866A73" w:rsidRDefault="005C7DE8" w:rsidP="00572E29">
      <w:pPr>
        <w:pStyle w:val="ListParagraph"/>
        <w:widowControl w:val="0"/>
        <w:numPr>
          <w:ilvl w:val="0"/>
          <w:numId w:val="28"/>
        </w:numPr>
        <w:spacing w:after="120" w:line="259" w:lineRule="auto"/>
        <w:rPr>
          <w:rFonts w:eastAsia="Arial" w:cs="Arial"/>
        </w:rPr>
      </w:pPr>
      <w:r w:rsidRPr="1CAC526B">
        <w:rPr>
          <w:rFonts w:eastAsia="Arial" w:cs="Arial"/>
        </w:rPr>
        <w:t>To participate in research, knowledge exchange, public engagement and/or scholarly activity for personal development and to enhance the reputation of the University</w:t>
      </w:r>
    </w:p>
    <w:p w14:paraId="40F2D1B0" w14:textId="77777777" w:rsidR="005C7DE8" w:rsidRPr="00866A73" w:rsidRDefault="005C7DE8" w:rsidP="00572E29">
      <w:pPr>
        <w:pStyle w:val="ListParagraph"/>
        <w:widowControl w:val="0"/>
        <w:numPr>
          <w:ilvl w:val="0"/>
          <w:numId w:val="28"/>
        </w:numPr>
        <w:spacing w:after="120" w:line="259" w:lineRule="auto"/>
        <w:rPr>
          <w:rFonts w:eastAsia="Arial" w:cs="Arial"/>
        </w:rPr>
      </w:pPr>
      <w:r w:rsidRPr="1CAC526B">
        <w:rPr>
          <w:rFonts w:eastAsia="Arial" w:cs="Arial"/>
        </w:rPr>
        <w:t xml:space="preserve">To lead/contribute to </w:t>
      </w:r>
      <w:proofErr w:type="gramStart"/>
      <w:r w:rsidRPr="1CAC526B">
        <w:rPr>
          <w:rFonts w:eastAsia="Arial" w:cs="Arial"/>
        </w:rPr>
        <w:t>University</w:t>
      </w:r>
      <w:proofErr w:type="gramEnd"/>
      <w:r w:rsidRPr="1CAC526B">
        <w:rPr>
          <w:rFonts w:eastAsia="Arial" w:cs="Arial"/>
        </w:rPr>
        <w:t xml:space="preserve"> and/or School initiatives in line with strategic business plan </w:t>
      </w:r>
    </w:p>
    <w:p w14:paraId="3E632ECB" w14:textId="77777777" w:rsidR="00F8797A" w:rsidRPr="00866A73" w:rsidRDefault="005C7DE8" w:rsidP="00572E29">
      <w:pPr>
        <w:pStyle w:val="ListParagraph"/>
        <w:widowControl w:val="0"/>
        <w:numPr>
          <w:ilvl w:val="0"/>
          <w:numId w:val="28"/>
        </w:numPr>
        <w:spacing w:after="120" w:line="259" w:lineRule="auto"/>
        <w:rPr>
          <w:rFonts w:eastAsia="Arial" w:cs="Arial"/>
        </w:rPr>
      </w:pPr>
      <w:r w:rsidRPr="1CAC526B">
        <w:rPr>
          <w:rFonts w:eastAsia="Arial" w:cs="Arial"/>
        </w:rPr>
        <w:t>For a Senior Lecturer, take a leading role in the above activities, supporting the Course Director</w:t>
      </w:r>
      <w:r w:rsidR="00EE27EE">
        <w:rPr>
          <w:rFonts w:eastAsia="Arial" w:cs="Arial"/>
        </w:rPr>
        <w:t>/Head of Department</w:t>
      </w:r>
      <w:r w:rsidRPr="1CAC526B">
        <w:rPr>
          <w:rFonts w:eastAsia="Arial" w:cs="Arial"/>
        </w:rPr>
        <w:t xml:space="preserve"> with operational management responsibilities, as required.</w:t>
      </w:r>
    </w:p>
    <w:p w14:paraId="7E070420" w14:textId="77777777" w:rsidR="000B6C60" w:rsidRPr="00E66097" w:rsidRDefault="004B5124" w:rsidP="00DD2EE2">
      <w:pPr>
        <w:spacing w:before="360" w:after="120"/>
        <w:rPr>
          <w:rFonts w:ascii="Degular" w:hAnsi="Degular" w:cs="Arial"/>
          <w:b/>
          <w:bCs/>
          <w:color w:val="170D38"/>
          <w:sz w:val="40"/>
          <w:szCs w:val="40"/>
        </w:rPr>
      </w:pPr>
      <w:r w:rsidRPr="00E66097">
        <w:rPr>
          <w:rFonts w:ascii="Degular" w:hAnsi="Degular" w:cs="Arial"/>
          <w:b/>
          <w:bCs/>
          <w:color w:val="170D38"/>
          <w:sz w:val="40"/>
          <w:szCs w:val="40"/>
        </w:rPr>
        <w:t>Key Accountabilities</w:t>
      </w:r>
    </w:p>
    <w:p w14:paraId="6E362C6B" w14:textId="77777777" w:rsidR="005C7DE8" w:rsidRPr="005C7DE8" w:rsidRDefault="005C7DE8" w:rsidP="00572E29">
      <w:pPr>
        <w:pStyle w:val="ListParagraph"/>
        <w:widowControl w:val="0"/>
        <w:numPr>
          <w:ilvl w:val="0"/>
          <w:numId w:val="29"/>
        </w:numPr>
        <w:spacing w:after="120" w:line="259" w:lineRule="auto"/>
        <w:rPr>
          <w:rFonts w:eastAsia="Arial" w:cs="Arial"/>
        </w:rPr>
      </w:pPr>
      <w:r w:rsidRPr="1CAC526B">
        <w:rPr>
          <w:rFonts w:eastAsia="Arial" w:cs="Arial"/>
        </w:rPr>
        <w:t xml:space="preserve">To teach and assess, as part of a teaching team, in the areas of knowledge appropriate to the </w:t>
      </w:r>
      <w:proofErr w:type="gramStart"/>
      <w:r w:rsidRPr="1CAC526B">
        <w:rPr>
          <w:rFonts w:eastAsia="Arial" w:cs="Arial"/>
        </w:rPr>
        <w:t>School</w:t>
      </w:r>
      <w:proofErr w:type="gramEnd"/>
      <w:r w:rsidRPr="1CAC526B">
        <w:rPr>
          <w:rFonts w:eastAsia="Arial" w:cs="Arial"/>
        </w:rPr>
        <w:t xml:space="preserve"> provision, and where appropriate, across other Schools of the University.</w:t>
      </w:r>
    </w:p>
    <w:p w14:paraId="2F52FB2F" w14:textId="77777777" w:rsidR="005C7DE8" w:rsidRPr="005C7DE8" w:rsidRDefault="005C7DE8" w:rsidP="00572E29">
      <w:pPr>
        <w:pStyle w:val="ListParagraph"/>
        <w:widowControl w:val="0"/>
        <w:numPr>
          <w:ilvl w:val="0"/>
          <w:numId w:val="29"/>
        </w:numPr>
        <w:spacing w:after="120" w:line="259" w:lineRule="auto"/>
        <w:rPr>
          <w:rFonts w:eastAsia="Arial" w:cs="Arial"/>
        </w:rPr>
      </w:pPr>
      <w:r w:rsidRPr="1CAC526B">
        <w:rPr>
          <w:rFonts w:eastAsia="Arial" w:cs="Arial"/>
        </w:rPr>
        <w:t>To contribute to the development of specialist teaching and learning provision, including short courses, in the subject specialism and associated disciplines.</w:t>
      </w:r>
    </w:p>
    <w:p w14:paraId="1D7B0CB9" w14:textId="77777777" w:rsidR="005C7DE8" w:rsidRPr="00866A73" w:rsidRDefault="005C7DE8" w:rsidP="00572E29">
      <w:pPr>
        <w:pStyle w:val="ListParagraph"/>
        <w:widowControl w:val="0"/>
        <w:numPr>
          <w:ilvl w:val="0"/>
          <w:numId w:val="29"/>
        </w:numPr>
        <w:spacing w:after="120" w:line="259" w:lineRule="auto"/>
        <w:rPr>
          <w:rFonts w:eastAsia="Arial" w:cs="Arial"/>
        </w:rPr>
      </w:pPr>
      <w:r w:rsidRPr="1CAC526B">
        <w:rPr>
          <w:rFonts w:eastAsia="Arial" w:cs="Arial"/>
        </w:rPr>
        <w:t>To devise and deliver modules as determined by the Course Leader/Course Director/</w:t>
      </w:r>
      <w:r w:rsidR="00EE27EE">
        <w:rPr>
          <w:rFonts w:eastAsia="Arial" w:cs="Arial"/>
        </w:rPr>
        <w:t>Head of Department</w:t>
      </w:r>
      <w:r w:rsidRPr="1CAC526B">
        <w:rPr>
          <w:rFonts w:eastAsia="Arial" w:cs="Arial"/>
        </w:rPr>
        <w:t xml:space="preserve"> and to ensure that learning materials and methods of delivery meet defined learning objectives.</w:t>
      </w:r>
    </w:p>
    <w:p w14:paraId="14A3D619" w14:textId="77777777" w:rsidR="005C7DE8" w:rsidRPr="00866A73" w:rsidRDefault="005C7DE8" w:rsidP="00572E29">
      <w:pPr>
        <w:pStyle w:val="ListParagraph"/>
        <w:widowControl w:val="0"/>
        <w:numPr>
          <w:ilvl w:val="0"/>
          <w:numId w:val="29"/>
        </w:numPr>
        <w:spacing w:after="120" w:line="259" w:lineRule="auto"/>
        <w:rPr>
          <w:rFonts w:eastAsia="Arial" w:cs="Arial"/>
        </w:rPr>
      </w:pPr>
      <w:r w:rsidRPr="1CAC526B">
        <w:rPr>
          <w:rFonts w:eastAsia="Arial" w:cs="Arial"/>
        </w:rPr>
        <w:lastRenderedPageBreak/>
        <w:t>To enhance the quality of teaching provision and programme development, drawing on leading practices from the HE and other sectors, and building e-learning into the delivery of teaching to students as appropriate.</w:t>
      </w:r>
    </w:p>
    <w:p w14:paraId="6C593C18" w14:textId="77777777" w:rsidR="005C7DE8" w:rsidRPr="00866A73" w:rsidRDefault="005C7DE8" w:rsidP="00572E29">
      <w:pPr>
        <w:pStyle w:val="ListParagraph"/>
        <w:widowControl w:val="0"/>
        <w:numPr>
          <w:ilvl w:val="0"/>
          <w:numId w:val="29"/>
        </w:numPr>
        <w:spacing w:after="120" w:line="259" w:lineRule="auto"/>
        <w:rPr>
          <w:rFonts w:eastAsia="Arial" w:cs="Arial"/>
        </w:rPr>
      </w:pPr>
      <w:r w:rsidRPr="1CAC526B">
        <w:rPr>
          <w:rFonts w:eastAsia="Arial" w:cs="Arial"/>
        </w:rPr>
        <w:t xml:space="preserve">To ensure </w:t>
      </w:r>
      <w:proofErr w:type="gramStart"/>
      <w:r w:rsidRPr="1CAC526B">
        <w:rPr>
          <w:rFonts w:eastAsia="Arial" w:cs="Arial"/>
        </w:rPr>
        <w:t>high quality</w:t>
      </w:r>
      <w:proofErr w:type="gramEnd"/>
      <w:r w:rsidRPr="1CAC526B">
        <w:rPr>
          <w:rFonts w:eastAsia="Arial" w:cs="Arial"/>
        </w:rPr>
        <w:t xml:space="preserve"> learning experiences in line with the University’s approach to blended learning</w:t>
      </w:r>
    </w:p>
    <w:p w14:paraId="36635BB5" w14:textId="77777777" w:rsidR="005C7DE8" w:rsidRPr="00866A73" w:rsidRDefault="005C7DE8" w:rsidP="00572E29">
      <w:pPr>
        <w:pStyle w:val="ListParagraph"/>
        <w:widowControl w:val="0"/>
        <w:numPr>
          <w:ilvl w:val="0"/>
          <w:numId w:val="29"/>
        </w:numPr>
        <w:spacing w:after="120" w:line="259" w:lineRule="auto"/>
        <w:rPr>
          <w:rFonts w:eastAsia="Arial" w:cs="Arial"/>
        </w:rPr>
      </w:pPr>
      <w:r w:rsidRPr="1CAC526B">
        <w:rPr>
          <w:rFonts w:eastAsia="Arial" w:cs="Arial"/>
        </w:rPr>
        <w:t>To participate with other staff in the development of teaching, learning and assessment strategies.</w:t>
      </w:r>
    </w:p>
    <w:p w14:paraId="1CC1F351" w14:textId="77777777" w:rsidR="005C7DE8" w:rsidRPr="00866A73" w:rsidRDefault="005C7DE8" w:rsidP="00572E29">
      <w:pPr>
        <w:pStyle w:val="ListParagraph"/>
        <w:widowControl w:val="0"/>
        <w:numPr>
          <w:ilvl w:val="0"/>
          <w:numId w:val="29"/>
        </w:numPr>
        <w:spacing w:after="120" w:line="259" w:lineRule="auto"/>
        <w:rPr>
          <w:rFonts w:eastAsia="Arial" w:cs="Arial"/>
        </w:rPr>
      </w:pPr>
      <w:r w:rsidRPr="1CAC526B">
        <w:rPr>
          <w:rFonts w:eastAsia="Arial" w:cs="Arial"/>
        </w:rPr>
        <w:t xml:space="preserve">To contribute to student support in administrative and pastoral roles, including advice to students on resits and to provide post-results counselling. </w:t>
      </w:r>
    </w:p>
    <w:p w14:paraId="57A0259E" w14:textId="74B20A09" w:rsidR="005C7DE8" w:rsidRPr="00866A73" w:rsidRDefault="005C7DE8" w:rsidP="00572E29">
      <w:pPr>
        <w:pStyle w:val="ListParagraph"/>
        <w:widowControl w:val="0"/>
        <w:numPr>
          <w:ilvl w:val="0"/>
          <w:numId w:val="29"/>
        </w:numPr>
        <w:spacing w:after="120" w:line="259" w:lineRule="auto"/>
        <w:rPr>
          <w:rFonts w:eastAsia="Arial" w:cs="Arial"/>
        </w:rPr>
      </w:pPr>
      <w:r w:rsidRPr="1CAC526B">
        <w:rPr>
          <w:rFonts w:eastAsia="Arial" w:cs="Arial"/>
        </w:rPr>
        <w:t>To represent both the course</w:t>
      </w:r>
      <w:r w:rsidR="00572E29">
        <w:rPr>
          <w:rFonts w:eastAsia="Arial" w:cs="Arial"/>
        </w:rPr>
        <w:t xml:space="preserve">s in Mechanical or Automotive Engineering </w:t>
      </w:r>
      <w:r w:rsidRPr="1CAC526B">
        <w:rPr>
          <w:rFonts w:eastAsia="Arial" w:cs="Arial"/>
        </w:rPr>
        <w:t>and the School in student recruitment activities, including participation in Clearing activities and in Open Days throughout the year.</w:t>
      </w:r>
    </w:p>
    <w:p w14:paraId="35D00B45" w14:textId="77777777" w:rsidR="005C7DE8" w:rsidRPr="00866A73" w:rsidRDefault="005C7DE8" w:rsidP="00572E29">
      <w:pPr>
        <w:pStyle w:val="ListParagraph"/>
        <w:widowControl w:val="0"/>
        <w:numPr>
          <w:ilvl w:val="0"/>
          <w:numId w:val="29"/>
        </w:numPr>
        <w:spacing w:after="120" w:line="259" w:lineRule="auto"/>
        <w:rPr>
          <w:rFonts w:eastAsia="Arial" w:cs="Arial"/>
        </w:rPr>
      </w:pPr>
      <w:r w:rsidRPr="1CAC526B">
        <w:rPr>
          <w:rFonts w:eastAsia="Arial" w:cs="Arial"/>
        </w:rPr>
        <w:t>To attend and contribute to School meetings, project teams and working groups in line with strategic initiatives as required</w:t>
      </w:r>
    </w:p>
    <w:p w14:paraId="094D2CFD" w14:textId="4604CD57" w:rsidR="005C7DE8" w:rsidRPr="00866A73" w:rsidRDefault="005C7DE8" w:rsidP="00572E29">
      <w:pPr>
        <w:pStyle w:val="ListParagraph"/>
        <w:widowControl w:val="0"/>
        <w:numPr>
          <w:ilvl w:val="0"/>
          <w:numId w:val="29"/>
        </w:numPr>
        <w:spacing w:after="120" w:line="259" w:lineRule="auto"/>
        <w:rPr>
          <w:rFonts w:eastAsia="Arial" w:cs="Arial"/>
        </w:rPr>
      </w:pPr>
      <w:r w:rsidRPr="1CAC526B">
        <w:rPr>
          <w:rFonts w:eastAsia="Arial" w:cs="Arial"/>
        </w:rPr>
        <w:t xml:space="preserve">To contribute to the </w:t>
      </w:r>
      <w:r w:rsidR="00572E29">
        <w:rPr>
          <w:rFonts w:eastAsia="Arial" w:cs="Arial"/>
        </w:rPr>
        <w:t>Mechanical or Automotive Engineering’</w:t>
      </w:r>
      <w:r w:rsidRPr="1CAC526B">
        <w:rPr>
          <w:rFonts w:eastAsia="Arial" w:cs="Arial"/>
        </w:rPr>
        <w:t>s activities and reputation both internally and externally</w:t>
      </w:r>
    </w:p>
    <w:p w14:paraId="70C38DFF" w14:textId="77777777" w:rsidR="005C7DE8" w:rsidRPr="00866A73" w:rsidRDefault="005C7DE8" w:rsidP="00572E29">
      <w:pPr>
        <w:pStyle w:val="ListParagraph"/>
        <w:widowControl w:val="0"/>
        <w:numPr>
          <w:ilvl w:val="0"/>
          <w:numId w:val="29"/>
        </w:numPr>
        <w:spacing w:after="120" w:line="259" w:lineRule="auto"/>
        <w:rPr>
          <w:rFonts w:eastAsia="Arial" w:cs="Arial"/>
        </w:rPr>
      </w:pPr>
      <w:r w:rsidRPr="1CAC526B">
        <w:rPr>
          <w:rFonts w:eastAsia="Arial" w:cs="Arial"/>
        </w:rPr>
        <w:t>To exercise a high standard of advanced scholarship activity both personally and as a member of a team, working with colleagues to develop an inclusive, team-orientated approach to such activities.</w:t>
      </w:r>
    </w:p>
    <w:p w14:paraId="192B504C" w14:textId="77777777" w:rsidR="005C7DE8" w:rsidRPr="00866A73" w:rsidRDefault="005C7DE8" w:rsidP="00572E29">
      <w:pPr>
        <w:pStyle w:val="ListParagraph"/>
        <w:widowControl w:val="0"/>
        <w:numPr>
          <w:ilvl w:val="0"/>
          <w:numId w:val="29"/>
        </w:numPr>
        <w:spacing w:after="120" w:line="259" w:lineRule="auto"/>
        <w:rPr>
          <w:rFonts w:eastAsia="Arial" w:cs="Arial"/>
        </w:rPr>
      </w:pPr>
      <w:r w:rsidRPr="1CAC526B">
        <w:rPr>
          <w:rFonts w:eastAsia="Arial" w:cs="Arial"/>
        </w:rPr>
        <w:t xml:space="preserve">To enhance the </w:t>
      </w:r>
      <w:proofErr w:type="gramStart"/>
      <w:r w:rsidRPr="1CAC526B">
        <w:rPr>
          <w:rFonts w:eastAsia="Arial" w:cs="Arial"/>
        </w:rPr>
        <w:t>School’s</w:t>
      </w:r>
      <w:proofErr w:type="gramEnd"/>
      <w:r w:rsidRPr="1CAC526B">
        <w:rPr>
          <w:rFonts w:eastAsia="Arial" w:cs="Arial"/>
        </w:rPr>
        <w:t xml:space="preserve"> ability to engage with industrial and external partner contacts through effective networking to build relationships for future activities.</w:t>
      </w:r>
    </w:p>
    <w:p w14:paraId="2DB43360" w14:textId="77777777" w:rsidR="005C7DE8" w:rsidRPr="00866A73" w:rsidRDefault="005C7DE8" w:rsidP="00572E29">
      <w:pPr>
        <w:pStyle w:val="ListParagraph"/>
        <w:widowControl w:val="0"/>
        <w:numPr>
          <w:ilvl w:val="0"/>
          <w:numId w:val="29"/>
        </w:numPr>
        <w:spacing w:after="120" w:line="259" w:lineRule="auto"/>
        <w:rPr>
          <w:rFonts w:eastAsia="Arial" w:cs="Arial"/>
        </w:rPr>
      </w:pPr>
      <w:r w:rsidRPr="1CAC526B">
        <w:rPr>
          <w:rFonts w:eastAsia="Arial" w:cs="Arial"/>
        </w:rPr>
        <w:t xml:space="preserve">To pursue enterprise and research activities which enhance the external revenue of the </w:t>
      </w:r>
      <w:proofErr w:type="gramStart"/>
      <w:r w:rsidRPr="1CAC526B">
        <w:rPr>
          <w:rFonts w:eastAsia="Arial" w:cs="Arial"/>
        </w:rPr>
        <w:t>School</w:t>
      </w:r>
      <w:proofErr w:type="gramEnd"/>
      <w:r w:rsidRPr="1CAC526B">
        <w:rPr>
          <w:rFonts w:eastAsia="Arial" w:cs="Arial"/>
        </w:rPr>
        <w:t xml:space="preserve"> and to deliver various forms of consultancy and other services as determined by the </w:t>
      </w:r>
      <w:r w:rsidR="00EE27EE">
        <w:rPr>
          <w:rFonts w:eastAsia="Arial" w:cs="Arial"/>
        </w:rPr>
        <w:t>Head of Department</w:t>
      </w:r>
    </w:p>
    <w:p w14:paraId="7523B374" w14:textId="77777777" w:rsidR="005C7DE8" w:rsidRPr="00866A73" w:rsidRDefault="005C7DE8" w:rsidP="00572E29">
      <w:pPr>
        <w:pStyle w:val="ListParagraph"/>
        <w:widowControl w:val="0"/>
        <w:numPr>
          <w:ilvl w:val="0"/>
          <w:numId w:val="29"/>
        </w:numPr>
        <w:spacing w:after="120" w:line="259" w:lineRule="auto"/>
        <w:rPr>
          <w:rFonts w:eastAsia="Arial" w:cs="Arial"/>
        </w:rPr>
      </w:pPr>
      <w:r w:rsidRPr="1CAC526B">
        <w:rPr>
          <w:rFonts w:eastAsia="Arial" w:cs="Arial"/>
        </w:rPr>
        <w:t>To support and participate in the development of a strong research profile (where appropriate) for the discipline through personal research or support for research active individuals.</w:t>
      </w:r>
    </w:p>
    <w:p w14:paraId="75A85137" w14:textId="77777777" w:rsidR="005C7DE8" w:rsidRPr="00866A73" w:rsidRDefault="005C7DE8" w:rsidP="00572E29">
      <w:pPr>
        <w:pStyle w:val="ListParagraph"/>
        <w:widowControl w:val="0"/>
        <w:numPr>
          <w:ilvl w:val="0"/>
          <w:numId w:val="29"/>
        </w:numPr>
        <w:spacing w:after="120" w:line="259" w:lineRule="auto"/>
        <w:rPr>
          <w:rFonts w:eastAsia="Arial" w:cs="Arial"/>
        </w:rPr>
      </w:pPr>
      <w:r w:rsidRPr="1CAC526B">
        <w:rPr>
          <w:rFonts w:eastAsia="Arial" w:cs="Arial"/>
        </w:rPr>
        <w:t>To maintain and develop areas of expertise under the general guidance and oversight of the Course Director/</w:t>
      </w:r>
      <w:r w:rsidR="00EE27EE">
        <w:rPr>
          <w:rFonts w:eastAsia="Arial" w:cs="Arial"/>
        </w:rPr>
        <w:t>Head of Department</w:t>
      </w:r>
    </w:p>
    <w:p w14:paraId="5540905C" w14:textId="77777777" w:rsidR="005C7DE8" w:rsidRPr="00866A73" w:rsidRDefault="005C7DE8" w:rsidP="00572E29">
      <w:pPr>
        <w:pStyle w:val="ListParagraph"/>
        <w:widowControl w:val="0"/>
        <w:numPr>
          <w:ilvl w:val="0"/>
          <w:numId w:val="29"/>
        </w:numPr>
        <w:spacing w:after="120" w:line="259" w:lineRule="auto"/>
        <w:rPr>
          <w:rFonts w:eastAsia="Arial" w:cs="Arial"/>
        </w:rPr>
      </w:pPr>
      <w:r w:rsidRPr="1CAC526B">
        <w:rPr>
          <w:rFonts w:eastAsia="Arial" w:cs="Arial"/>
        </w:rPr>
        <w:t>To undertake both general Health &amp; Safety responsibilities in accordance with the University’s Health &amp; Safety Policy and in addition, to provide such supervision as is necessary to ensure the health and safety of all students.</w:t>
      </w:r>
    </w:p>
    <w:p w14:paraId="28EEEA1F" w14:textId="77777777" w:rsidR="005C7DE8" w:rsidRPr="00866A73" w:rsidRDefault="005C7DE8" w:rsidP="00572E29">
      <w:pPr>
        <w:pStyle w:val="ListParagraph"/>
        <w:widowControl w:val="0"/>
        <w:numPr>
          <w:ilvl w:val="0"/>
          <w:numId w:val="29"/>
        </w:numPr>
        <w:spacing w:after="120" w:line="259" w:lineRule="auto"/>
        <w:rPr>
          <w:rFonts w:eastAsia="Arial" w:cs="Arial"/>
        </w:rPr>
      </w:pPr>
      <w:r w:rsidRPr="1CAC526B">
        <w:rPr>
          <w:rFonts w:eastAsia="Arial" w:cs="Arial"/>
        </w:rPr>
        <w:t>To undertake appropriate professional development and mandatory training activities as identified or required (See Professional Development section).</w:t>
      </w:r>
    </w:p>
    <w:p w14:paraId="709872C9" w14:textId="77777777" w:rsidR="005C7DE8" w:rsidRPr="00866A73" w:rsidRDefault="005C7DE8" w:rsidP="00572E29">
      <w:pPr>
        <w:pStyle w:val="ListParagraph"/>
        <w:widowControl w:val="0"/>
        <w:numPr>
          <w:ilvl w:val="0"/>
          <w:numId w:val="29"/>
        </w:numPr>
        <w:spacing w:after="120" w:line="259" w:lineRule="auto"/>
        <w:rPr>
          <w:rFonts w:eastAsia="Arial" w:cs="Arial"/>
        </w:rPr>
      </w:pPr>
      <w:r w:rsidRPr="1CAC526B">
        <w:rPr>
          <w:rFonts w:eastAsia="Arial" w:cs="Arial"/>
        </w:rPr>
        <w:t xml:space="preserve">To undertake other such responsibilities as may reasonably be required by the Course Director, </w:t>
      </w:r>
      <w:r w:rsidR="00EE27EE">
        <w:rPr>
          <w:rFonts w:eastAsia="Arial" w:cs="Arial"/>
        </w:rPr>
        <w:t>Head of Department</w:t>
      </w:r>
      <w:r w:rsidRPr="1CAC526B">
        <w:rPr>
          <w:rFonts w:eastAsia="Arial" w:cs="Arial"/>
        </w:rPr>
        <w:t xml:space="preserve"> and/or Dean of School.</w:t>
      </w:r>
    </w:p>
    <w:p w14:paraId="62BF1B3F" w14:textId="016F7A4B" w:rsidR="005C7DE8" w:rsidRPr="00572E29" w:rsidRDefault="005C7DE8" w:rsidP="005C7DE8">
      <w:pPr>
        <w:pStyle w:val="ListParagraph"/>
        <w:widowControl w:val="0"/>
        <w:numPr>
          <w:ilvl w:val="0"/>
          <w:numId w:val="29"/>
        </w:numPr>
        <w:spacing w:after="120" w:line="259" w:lineRule="auto"/>
        <w:rPr>
          <w:rFonts w:eastAsia="Arial" w:cs="Arial"/>
        </w:rPr>
      </w:pPr>
      <w:r w:rsidRPr="1CAC526B">
        <w:rPr>
          <w:rFonts w:eastAsia="Arial" w:cs="Arial"/>
        </w:rPr>
        <w:t>To undertake operational responsibilities associated with the delivery of academic provision, including the leadership of modules/small courses, as directed by the Course Director</w:t>
      </w:r>
      <w:r w:rsidR="00EE27EE">
        <w:rPr>
          <w:rFonts w:eastAsia="Arial" w:cs="Arial"/>
        </w:rPr>
        <w:t>.</w:t>
      </w:r>
      <w:r w:rsidR="002B3D48" w:rsidRPr="00087803">
        <w:rPr>
          <w:rFonts w:eastAsia="Arial" w:cs="Arial"/>
        </w:rPr>
        <w:fldChar w:fldCharType="begin"/>
      </w:r>
      <w:r w:rsidR="002B3D48" w:rsidRPr="00087803">
        <w:rPr>
          <w:rFonts w:eastAsia="Arial" w:cs="Arial"/>
        </w:rPr>
        <w:instrText xml:space="preserve"> MERGEFIELD "Bullet2" </w:instrText>
      </w:r>
      <w:r w:rsidR="00572E29">
        <w:rPr>
          <w:rFonts w:eastAsia="Arial" w:cs="Arial"/>
        </w:rPr>
        <w:fldChar w:fldCharType="separate"/>
      </w:r>
      <w:r w:rsidR="002B3D48" w:rsidRPr="00087803">
        <w:rPr>
          <w:rFonts w:eastAsia="Arial" w:cs="Arial"/>
        </w:rPr>
        <w:fldChar w:fldCharType="end"/>
      </w:r>
      <w:r w:rsidR="00572E29" w:rsidRPr="00087803">
        <w:rPr>
          <w:rFonts w:eastAsia="Arial" w:cs="Arial"/>
        </w:rPr>
        <w:t xml:space="preserve"> </w:t>
      </w:r>
    </w:p>
    <w:p w14:paraId="7206F725" w14:textId="77777777" w:rsidR="005C7DE8" w:rsidRPr="005C7DE8" w:rsidRDefault="005C7DE8" w:rsidP="00572E29">
      <w:pPr>
        <w:pStyle w:val="ListParagraph"/>
        <w:widowControl w:val="0"/>
        <w:numPr>
          <w:ilvl w:val="0"/>
          <w:numId w:val="30"/>
        </w:numPr>
        <w:spacing w:after="120" w:line="259" w:lineRule="auto"/>
        <w:rPr>
          <w:rFonts w:eastAsia="Arial" w:cs="Arial"/>
        </w:rPr>
      </w:pPr>
      <w:r w:rsidRPr="1CAC526B">
        <w:rPr>
          <w:rFonts w:eastAsia="Arial" w:cs="Arial"/>
        </w:rPr>
        <w:t>To be responsible for the development, design, delivery and leadership of modules at various levels, including assessment methods, ensuring that the learning materials and methods of delivery meet defined learning objectives.</w:t>
      </w:r>
    </w:p>
    <w:p w14:paraId="10443DA8" w14:textId="7CE485A8" w:rsidR="005C7DE8" w:rsidRPr="005C7DE8" w:rsidRDefault="005C7DE8" w:rsidP="00572E29">
      <w:pPr>
        <w:pStyle w:val="ListParagraph"/>
        <w:widowControl w:val="0"/>
        <w:numPr>
          <w:ilvl w:val="0"/>
          <w:numId w:val="30"/>
        </w:numPr>
        <w:spacing w:after="120" w:line="259" w:lineRule="auto"/>
        <w:rPr>
          <w:rFonts w:eastAsia="Arial" w:cs="Arial"/>
        </w:rPr>
      </w:pPr>
      <w:r w:rsidRPr="1CAC526B">
        <w:rPr>
          <w:rFonts w:eastAsia="Arial" w:cs="Arial"/>
        </w:rPr>
        <w:t xml:space="preserve">To be responsible for course leadership within </w:t>
      </w:r>
      <w:r w:rsidR="00572E29">
        <w:rPr>
          <w:rFonts w:eastAsia="Arial" w:cs="Arial"/>
        </w:rPr>
        <w:t>Mechanical or Automotive Engineering</w:t>
      </w:r>
      <w:r w:rsidRPr="1CAC526B">
        <w:rPr>
          <w:rFonts w:eastAsia="Arial" w:cs="Arial"/>
        </w:rPr>
        <w:t xml:space="preserve"> and to set the strategic agenda for the award in the context of the </w:t>
      </w:r>
      <w:proofErr w:type="gramStart"/>
      <w:r w:rsidRPr="1CAC526B">
        <w:rPr>
          <w:rFonts w:eastAsia="Arial" w:cs="Arial"/>
        </w:rPr>
        <w:t>School’s</w:t>
      </w:r>
      <w:proofErr w:type="gramEnd"/>
      <w:r w:rsidRPr="1CAC526B">
        <w:rPr>
          <w:rFonts w:eastAsia="Arial" w:cs="Arial"/>
        </w:rPr>
        <w:t xml:space="preserve"> objectives and the University strategic plan</w:t>
      </w:r>
      <w:r w:rsidR="00572E29">
        <w:rPr>
          <w:rFonts w:eastAsia="Arial" w:cs="Arial"/>
        </w:rPr>
        <w:t>.</w:t>
      </w:r>
    </w:p>
    <w:p w14:paraId="24FE0936" w14:textId="77777777" w:rsidR="005C7DE8" w:rsidRPr="005C7DE8" w:rsidRDefault="005C7DE8" w:rsidP="00572E29">
      <w:pPr>
        <w:pStyle w:val="ListParagraph"/>
        <w:widowControl w:val="0"/>
        <w:numPr>
          <w:ilvl w:val="0"/>
          <w:numId w:val="30"/>
        </w:numPr>
        <w:spacing w:after="120" w:line="259" w:lineRule="auto"/>
        <w:rPr>
          <w:rFonts w:eastAsia="Arial" w:cs="Arial"/>
        </w:rPr>
      </w:pPr>
      <w:r w:rsidRPr="1CAC526B">
        <w:rPr>
          <w:rFonts w:eastAsia="Arial" w:cs="Arial"/>
        </w:rPr>
        <w:t>To undertake operational management and/or academic leadership responsibilities such as leading the development and management of one or more courses and the management of the students on the course(s); undertaking administrative responsibilities as allocated (e.g. level tutor); making an important contribution to the accreditation of courses and quality control processes; playing a key role in validations, liaising with accreditation bodies as necessary.</w:t>
      </w:r>
    </w:p>
    <w:p w14:paraId="40B4126A" w14:textId="6D312F8C" w:rsidR="005C7DE8" w:rsidRPr="005C7DE8" w:rsidRDefault="005C7DE8" w:rsidP="00572E29">
      <w:pPr>
        <w:pStyle w:val="ListParagraph"/>
        <w:widowControl w:val="0"/>
        <w:numPr>
          <w:ilvl w:val="0"/>
          <w:numId w:val="30"/>
        </w:numPr>
        <w:spacing w:after="120" w:line="259" w:lineRule="auto"/>
        <w:rPr>
          <w:rFonts w:eastAsia="Arial" w:cs="Arial"/>
        </w:rPr>
      </w:pPr>
      <w:r w:rsidRPr="1CAC526B">
        <w:rPr>
          <w:rFonts w:eastAsia="Arial" w:cs="Arial"/>
        </w:rPr>
        <w:t>To make an important contribution to curriculum development and new course development</w:t>
      </w:r>
      <w:r w:rsidR="00572E29">
        <w:rPr>
          <w:rFonts w:eastAsia="Arial" w:cs="Arial"/>
        </w:rPr>
        <w:t xml:space="preserve"> in Mechanical or Automotive Engineering</w:t>
      </w:r>
      <w:r w:rsidRPr="1CAC526B">
        <w:rPr>
          <w:rFonts w:eastAsia="Arial" w:cs="Arial"/>
        </w:rPr>
        <w:t>, leading where required</w:t>
      </w:r>
    </w:p>
    <w:p w14:paraId="57335661" w14:textId="77777777" w:rsidR="005C7DE8" w:rsidRPr="005C7DE8" w:rsidRDefault="005C7DE8" w:rsidP="00572E29">
      <w:pPr>
        <w:pStyle w:val="ListParagraph"/>
        <w:widowControl w:val="0"/>
        <w:numPr>
          <w:ilvl w:val="0"/>
          <w:numId w:val="30"/>
        </w:numPr>
        <w:spacing w:after="120" w:line="259" w:lineRule="auto"/>
        <w:rPr>
          <w:rFonts w:eastAsia="Arial" w:cs="Arial"/>
        </w:rPr>
      </w:pPr>
      <w:r w:rsidRPr="1CAC526B">
        <w:rPr>
          <w:rFonts w:eastAsia="Arial" w:cs="Arial"/>
        </w:rPr>
        <w:t xml:space="preserve">To take on responsibilities (leading small projects where appropriate) in relation to </w:t>
      </w:r>
      <w:r w:rsidR="00866A73" w:rsidRPr="1CAC526B">
        <w:rPr>
          <w:rFonts w:eastAsia="Arial" w:cs="Arial"/>
        </w:rPr>
        <w:t>university</w:t>
      </w:r>
      <w:r w:rsidRPr="1CAC526B">
        <w:rPr>
          <w:rFonts w:eastAsia="Arial" w:cs="Arial"/>
        </w:rPr>
        <w:t xml:space="preserve"> led and/or School strategic initiatives including areas such as commercial income generation activity; student recruitment and </w:t>
      </w:r>
      <w:r w:rsidRPr="1CAC526B">
        <w:rPr>
          <w:rFonts w:eastAsia="Arial" w:cs="Arial"/>
        </w:rPr>
        <w:lastRenderedPageBreak/>
        <w:t>retention; partnership development; development of flexible and work-based learning provision; development of widening participation activities.</w:t>
      </w:r>
    </w:p>
    <w:p w14:paraId="6785BA53" w14:textId="77777777" w:rsidR="005C7DE8" w:rsidRPr="005C7DE8" w:rsidRDefault="005C7DE8" w:rsidP="00572E29">
      <w:pPr>
        <w:pStyle w:val="ListParagraph"/>
        <w:widowControl w:val="0"/>
        <w:numPr>
          <w:ilvl w:val="0"/>
          <w:numId w:val="30"/>
        </w:numPr>
        <w:spacing w:after="120" w:line="259" w:lineRule="auto"/>
        <w:rPr>
          <w:rFonts w:eastAsia="Arial" w:cs="Arial"/>
        </w:rPr>
      </w:pPr>
      <w:r w:rsidRPr="1CAC526B">
        <w:rPr>
          <w:rFonts w:eastAsia="Arial" w:cs="Arial"/>
        </w:rPr>
        <w:t xml:space="preserve">To support the </w:t>
      </w:r>
      <w:r w:rsidR="00EE27EE">
        <w:rPr>
          <w:rFonts w:eastAsia="Arial" w:cs="Arial"/>
        </w:rPr>
        <w:t>Head of Department</w:t>
      </w:r>
      <w:r w:rsidRPr="1CAC526B">
        <w:rPr>
          <w:rFonts w:eastAsia="Arial" w:cs="Arial"/>
        </w:rPr>
        <w:t xml:space="preserve"> in the effective </w:t>
      </w:r>
      <w:r w:rsidR="00866A73" w:rsidRPr="1CAC526B">
        <w:rPr>
          <w:rFonts w:eastAsia="Arial" w:cs="Arial"/>
        </w:rPr>
        <w:t>day-to-day</w:t>
      </w:r>
      <w:r w:rsidRPr="1CAC526B">
        <w:rPr>
          <w:rFonts w:eastAsia="Arial" w:cs="Arial"/>
        </w:rPr>
        <w:t xml:space="preserve"> operation of the allocated academic area.</w:t>
      </w:r>
    </w:p>
    <w:p w14:paraId="104A025C" w14:textId="77777777" w:rsidR="005C7DE8" w:rsidRPr="005C7DE8" w:rsidRDefault="005C7DE8" w:rsidP="00572E29">
      <w:pPr>
        <w:pStyle w:val="ListParagraph"/>
        <w:widowControl w:val="0"/>
        <w:numPr>
          <w:ilvl w:val="0"/>
          <w:numId w:val="30"/>
        </w:numPr>
        <w:spacing w:after="120" w:line="259" w:lineRule="auto"/>
        <w:rPr>
          <w:rFonts w:eastAsia="Arial" w:cs="Arial"/>
        </w:rPr>
      </w:pPr>
      <w:r w:rsidRPr="1CAC526B">
        <w:rPr>
          <w:rFonts w:eastAsia="Arial" w:cs="Arial"/>
        </w:rPr>
        <w:t xml:space="preserve">To contribute </w:t>
      </w:r>
      <w:r w:rsidR="00866A73" w:rsidRPr="1CAC526B">
        <w:rPr>
          <w:rFonts w:eastAsia="Arial" w:cs="Arial"/>
        </w:rPr>
        <w:t>to, or</w:t>
      </w:r>
      <w:r w:rsidRPr="1CAC526B">
        <w:rPr>
          <w:rFonts w:eastAsia="Arial" w:cs="Arial"/>
        </w:rPr>
        <w:t xml:space="preserve"> assist</w:t>
      </w:r>
      <w:r w:rsidR="00866A73" w:rsidRPr="1CAC526B">
        <w:rPr>
          <w:rFonts w:eastAsia="Arial" w:cs="Arial"/>
        </w:rPr>
        <w:t>,</w:t>
      </w:r>
      <w:r w:rsidRPr="1CAC526B">
        <w:rPr>
          <w:rFonts w:eastAsia="Arial" w:cs="Arial"/>
        </w:rPr>
        <w:t xml:space="preserve"> with appraisals in the subject team as directed by the </w:t>
      </w:r>
      <w:r w:rsidR="00EE27EE">
        <w:rPr>
          <w:rFonts w:eastAsia="Arial" w:cs="Arial"/>
        </w:rPr>
        <w:t>Head of Department</w:t>
      </w:r>
      <w:r w:rsidRPr="1CAC526B">
        <w:rPr>
          <w:rFonts w:eastAsia="Arial" w:cs="Arial"/>
        </w:rPr>
        <w:t xml:space="preserve"> </w:t>
      </w:r>
    </w:p>
    <w:p w14:paraId="02492EBC" w14:textId="77777777" w:rsidR="005C7DE8" w:rsidRPr="005C7DE8" w:rsidRDefault="005C7DE8" w:rsidP="00572E29">
      <w:pPr>
        <w:pStyle w:val="ListParagraph"/>
        <w:widowControl w:val="0"/>
        <w:numPr>
          <w:ilvl w:val="0"/>
          <w:numId w:val="30"/>
        </w:numPr>
        <w:spacing w:after="120" w:line="259" w:lineRule="auto"/>
        <w:rPr>
          <w:rFonts w:eastAsia="Arial" w:cs="Arial"/>
        </w:rPr>
      </w:pPr>
      <w:r w:rsidRPr="1CAC526B">
        <w:rPr>
          <w:rFonts w:eastAsia="Arial" w:cs="Arial"/>
        </w:rPr>
        <w:t>To contribute to the workload planning process and allocate team responsibilities for the course</w:t>
      </w:r>
    </w:p>
    <w:p w14:paraId="4C929553" w14:textId="77777777" w:rsidR="005C7DE8" w:rsidRDefault="005C7DE8" w:rsidP="00572E29">
      <w:pPr>
        <w:pStyle w:val="ListParagraph"/>
        <w:widowControl w:val="0"/>
        <w:numPr>
          <w:ilvl w:val="0"/>
          <w:numId w:val="30"/>
        </w:numPr>
        <w:spacing w:after="120" w:line="259" w:lineRule="auto"/>
        <w:rPr>
          <w:rFonts w:eastAsia="Arial" w:cs="Arial"/>
        </w:rPr>
      </w:pPr>
      <w:r w:rsidRPr="1CAC526B">
        <w:rPr>
          <w:rFonts w:eastAsia="Arial" w:cs="Arial"/>
        </w:rPr>
        <w:t>To act as a mentor to colleagues and to support the development of less experienced colleagues as appropriate.</w:t>
      </w:r>
    </w:p>
    <w:p w14:paraId="2E775F62" w14:textId="77777777" w:rsidR="005C7DE8" w:rsidRPr="005C7DE8" w:rsidRDefault="005C7DE8" w:rsidP="005C7DE8">
      <w:pPr>
        <w:keepNext/>
        <w:keepLines/>
        <w:spacing w:before="240" w:after="100"/>
        <w:rPr>
          <w:rFonts w:ascii="Degular" w:hAnsi="Degular" w:cs="Arial"/>
          <w:b/>
          <w:bCs/>
          <w:color w:val="170D38"/>
          <w:sz w:val="26"/>
          <w:szCs w:val="26"/>
        </w:rPr>
      </w:pPr>
      <w:r w:rsidRPr="1CAC526B">
        <w:rPr>
          <w:rFonts w:ascii="Degular" w:hAnsi="Degular" w:cs="Arial"/>
          <w:b/>
          <w:bCs/>
          <w:color w:val="170D38"/>
          <w:sz w:val="26"/>
          <w:szCs w:val="26"/>
        </w:rPr>
        <w:t>Special Conditions</w:t>
      </w:r>
    </w:p>
    <w:p w14:paraId="3492EEFF" w14:textId="77777777" w:rsidR="005C7DE8" w:rsidRDefault="005C7DE8" w:rsidP="00866A73">
      <w:pPr>
        <w:rPr>
          <w:rFonts w:eastAsia="Calibri" w:cs="Arial"/>
          <w:sz w:val="20"/>
          <w:szCs w:val="20"/>
          <w:lang w:val="en-US"/>
        </w:rPr>
      </w:pPr>
      <w:r w:rsidRPr="005C7DE8">
        <w:rPr>
          <w:rFonts w:eastAsia="Calibri" w:cs="Arial"/>
          <w:sz w:val="20"/>
          <w:szCs w:val="20"/>
          <w:lang w:val="en-US"/>
        </w:rPr>
        <w:t>The postholder will be required to travel and represent the University in the UK and overseas as required.</w:t>
      </w:r>
    </w:p>
    <w:p w14:paraId="1D7BD341" w14:textId="3E1BC794" w:rsidR="00572E29" w:rsidRPr="005C7DE8" w:rsidRDefault="00572E29" w:rsidP="00866A73">
      <w:pPr>
        <w:rPr>
          <w:rFonts w:eastAsia="Calibri" w:cs="Arial"/>
          <w:sz w:val="20"/>
          <w:szCs w:val="20"/>
          <w:lang w:val="en-US"/>
        </w:rPr>
      </w:pPr>
      <w:r>
        <w:rPr>
          <w:rFonts w:eastAsia="Calibri" w:cs="Arial"/>
          <w:sz w:val="20"/>
          <w:szCs w:val="20"/>
          <w:lang w:val="en-US"/>
        </w:rPr>
        <w:t>There will be a need for the postholder to work occasional weekends to cover marketing and recruitment activities.</w:t>
      </w:r>
    </w:p>
    <w:p w14:paraId="03E76F8D" w14:textId="77777777" w:rsidR="005C7DE8" w:rsidRPr="005C7DE8" w:rsidRDefault="005C7DE8" w:rsidP="00866A73">
      <w:pPr>
        <w:rPr>
          <w:rFonts w:eastAsia="Calibri" w:cs="Arial"/>
          <w:sz w:val="20"/>
          <w:szCs w:val="20"/>
          <w:lang w:val="en-US"/>
        </w:rPr>
      </w:pPr>
      <w:r w:rsidRPr="005C7DE8">
        <w:rPr>
          <w:rFonts w:eastAsia="Calibri" w:cs="Arial"/>
          <w:sz w:val="20"/>
          <w:szCs w:val="20"/>
          <w:lang w:val="en-US"/>
        </w:rPr>
        <w:t>There will be a need for flexible working practices by the postholder to support different forms of delivery such as distance and accelerated learning. In addition, the postholder may be required to undertake their role off site, which may include overnight stays either in the UK or abroad.</w:t>
      </w:r>
    </w:p>
    <w:p w14:paraId="60AF2F90" w14:textId="77777777" w:rsidR="005C7DE8" w:rsidRPr="00866A73" w:rsidRDefault="00866A73" w:rsidP="005C7DE8">
      <w:pPr>
        <w:keepNext/>
        <w:keepLines/>
        <w:spacing w:before="240" w:after="100"/>
        <w:rPr>
          <w:rFonts w:ascii="Degular" w:hAnsi="Degular" w:cs="Arial"/>
          <w:b/>
          <w:bCs/>
          <w:color w:val="170D38"/>
          <w:sz w:val="26"/>
          <w:szCs w:val="26"/>
        </w:rPr>
      </w:pPr>
      <w:r w:rsidRPr="00866A73">
        <w:rPr>
          <w:rFonts w:ascii="Degular" w:hAnsi="Degular" w:cs="Arial"/>
          <w:b/>
          <w:bCs/>
          <w:color w:val="170D38"/>
          <w:sz w:val="26"/>
          <w:szCs w:val="26"/>
        </w:rPr>
        <w:t>E</w:t>
      </w:r>
      <w:r w:rsidR="005C7DE8" w:rsidRPr="00866A73">
        <w:rPr>
          <w:rFonts w:ascii="Degular" w:hAnsi="Degular" w:cs="Arial"/>
          <w:b/>
          <w:bCs/>
          <w:color w:val="170D38"/>
          <w:sz w:val="26"/>
          <w:szCs w:val="26"/>
        </w:rPr>
        <w:t>xternal Activities</w:t>
      </w:r>
    </w:p>
    <w:p w14:paraId="3BC0A21F" w14:textId="77777777" w:rsidR="005C7DE8" w:rsidRPr="00866A73" w:rsidRDefault="00866A73" w:rsidP="005C7DE8">
      <w:pPr>
        <w:rPr>
          <w:rFonts w:eastAsia="Calibri" w:cs="Arial"/>
          <w:sz w:val="20"/>
          <w:szCs w:val="20"/>
          <w:lang w:val="en-US"/>
        </w:rPr>
      </w:pPr>
      <w:r w:rsidRPr="1CAC526B">
        <w:rPr>
          <w:rFonts w:eastAsia="Calibri" w:cs="Arial"/>
          <w:sz w:val="20"/>
          <w:szCs w:val="20"/>
          <w:lang w:val="en-US"/>
        </w:rPr>
        <w:t xml:space="preserve">External activities, for example membership of professional bodies, external examiner roles and journal editorial work which enhance the work of the post holder are encouraged within the overall provisions of the exclusivity of the service arrangements to which the post holder is subject.  Additionally, the </w:t>
      </w:r>
      <w:r w:rsidR="7D55BD2E" w:rsidRPr="1CAC526B">
        <w:rPr>
          <w:rFonts w:eastAsia="Calibri" w:cs="Arial"/>
          <w:sz w:val="20"/>
          <w:szCs w:val="20"/>
          <w:lang w:val="en-US"/>
        </w:rPr>
        <w:t>Department</w:t>
      </w:r>
      <w:r w:rsidRPr="1CAC526B">
        <w:rPr>
          <w:rFonts w:eastAsia="Calibri" w:cs="Arial"/>
          <w:sz w:val="20"/>
          <w:szCs w:val="20"/>
          <w:lang w:val="en-US"/>
        </w:rPr>
        <w:t xml:space="preserve"> expects employees to take a cross-university role e.g., through membership of Committees and Working Parties.</w:t>
      </w:r>
    </w:p>
    <w:p w14:paraId="68184DEF" w14:textId="77777777" w:rsidR="00866A73" w:rsidRPr="00866A73" w:rsidRDefault="00866A73" w:rsidP="00866A73">
      <w:pPr>
        <w:keepNext/>
        <w:keepLines/>
        <w:spacing w:before="240" w:after="100"/>
        <w:rPr>
          <w:rFonts w:ascii="Degular" w:hAnsi="Degular" w:cs="Arial"/>
          <w:b/>
          <w:bCs/>
          <w:color w:val="170D38"/>
          <w:sz w:val="26"/>
          <w:szCs w:val="26"/>
        </w:rPr>
      </w:pPr>
      <w:r w:rsidRPr="00866A73">
        <w:rPr>
          <w:rFonts w:ascii="Degular" w:hAnsi="Degular" w:cs="Arial"/>
          <w:b/>
          <w:bCs/>
          <w:color w:val="170D38"/>
          <w:sz w:val="26"/>
          <w:szCs w:val="26"/>
        </w:rPr>
        <w:t>Professional Development</w:t>
      </w:r>
    </w:p>
    <w:p w14:paraId="0772BF64" w14:textId="77777777" w:rsidR="00866A73" w:rsidRPr="003952AB" w:rsidRDefault="00866A73" w:rsidP="003952AB">
      <w:pPr>
        <w:rPr>
          <w:rFonts w:eastAsia="Calibri" w:cs="Arial"/>
          <w:sz w:val="20"/>
          <w:szCs w:val="20"/>
          <w:lang w:val="en-US"/>
        </w:rPr>
      </w:pPr>
      <w:r w:rsidRPr="003952AB">
        <w:rPr>
          <w:rFonts w:eastAsia="Calibri" w:cs="Arial"/>
          <w:sz w:val="20"/>
          <w:szCs w:val="20"/>
          <w:lang w:val="en-US"/>
        </w:rPr>
        <w:t xml:space="preserve">The University will support and encourage the postholder to engage in continuous professional development activities through the </w:t>
      </w:r>
      <w:proofErr w:type="spellStart"/>
      <w:r w:rsidRPr="003952AB">
        <w:rPr>
          <w:rFonts w:eastAsia="Calibri" w:cs="Arial"/>
          <w:sz w:val="20"/>
          <w:szCs w:val="20"/>
          <w:lang w:val="en-US"/>
        </w:rPr>
        <w:t>YOURCareer@Staffs</w:t>
      </w:r>
      <w:proofErr w:type="spellEnd"/>
      <w:r w:rsidRPr="003952AB">
        <w:rPr>
          <w:rFonts w:eastAsia="Calibri" w:cs="Arial"/>
          <w:sz w:val="20"/>
          <w:szCs w:val="20"/>
          <w:lang w:val="en-US"/>
        </w:rPr>
        <w:t xml:space="preserve"> framework.  This framework supports postholders to identify appropriate development opportunities. Continuing Professional Development (CPD) activity will be </w:t>
      </w:r>
      <w:proofErr w:type="spellStart"/>
      <w:r w:rsidRPr="003952AB">
        <w:rPr>
          <w:rFonts w:eastAsia="Calibri" w:cs="Arial"/>
          <w:sz w:val="20"/>
          <w:szCs w:val="20"/>
          <w:lang w:val="en-US"/>
        </w:rPr>
        <w:t>recognised</w:t>
      </w:r>
      <w:proofErr w:type="spellEnd"/>
      <w:r w:rsidRPr="003952AB">
        <w:rPr>
          <w:rFonts w:eastAsia="Calibri" w:cs="Arial"/>
          <w:sz w:val="20"/>
          <w:szCs w:val="20"/>
          <w:lang w:val="en-US"/>
        </w:rPr>
        <w:t xml:space="preserve"> by a bi-annual Performance and Development Review (PDR) discussion.</w:t>
      </w:r>
    </w:p>
    <w:p w14:paraId="58251294" w14:textId="77777777" w:rsidR="00866A73" w:rsidRPr="003952AB" w:rsidRDefault="00866A73" w:rsidP="003952AB">
      <w:pPr>
        <w:rPr>
          <w:rFonts w:eastAsia="Calibri" w:cs="Arial"/>
          <w:sz w:val="20"/>
          <w:szCs w:val="20"/>
          <w:lang w:val="en-US"/>
        </w:rPr>
      </w:pPr>
      <w:r w:rsidRPr="003952AB">
        <w:rPr>
          <w:rFonts w:eastAsia="Calibri" w:cs="Arial"/>
          <w:sz w:val="20"/>
          <w:szCs w:val="20"/>
          <w:lang w:val="en-US"/>
        </w:rPr>
        <w:t xml:space="preserve">The University is keen to support academic staff in achieving high standards of pedagogy </w:t>
      </w:r>
      <w:proofErr w:type="gramStart"/>
      <w:r w:rsidRPr="003952AB">
        <w:rPr>
          <w:rFonts w:eastAsia="Calibri" w:cs="Arial"/>
          <w:sz w:val="20"/>
          <w:szCs w:val="20"/>
          <w:lang w:val="en-US"/>
        </w:rPr>
        <w:t>in order to</w:t>
      </w:r>
      <w:proofErr w:type="gramEnd"/>
      <w:r w:rsidRPr="003952AB">
        <w:rPr>
          <w:rFonts w:eastAsia="Calibri" w:cs="Arial"/>
          <w:sz w:val="20"/>
          <w:szCs w:val="20"/>
          <w:lang w:val="en-US"/>
        </w:rPr>
        <w:t xml:space="preserve"> facilitate effective student learning.  All newly appointed full-time and fractional contracted members of academic staff who have less than t</w:t>
      </w:r>
      <w:r w:rsidR="009B38B8">
        <w:rPr>
          <w:rFonts w:eastAsia="Calibri" w:cs="Arial"/>
          <w:sz w:val="20"/>
          <w:szCs w:val="20"/>
          <w:lang w:val="en-US"/>
        </w:rPr>
        <w:t>wo</w:t>
      </w:r>
      <w:r w:rsidRPr="003952AB">
        <w:rPr>
          <w:rFonts w:eastAsia="Calibri" w:cs="Arial"/>
          <w:sz w:val="20"/>
          <w:szCs w:val="20"/>
          <w:lang w:val="en-US"/>
        </w:rPr>
        <w:t xml:space="preserve"> years teaching experience and do not have the equivalent qualification from another University, are required to undertake the Post Graduate Certificate in Higher and Professional Education (</w:t>
      </w:r>
      <w:proofErr w:type="spellStart"/>
      <w:r w:rsidRPr="003952AB">
        <w:rPr>
          <w:rFonts w:eastAsia="Calibri" w:cs="Arial"/>
          <w:sz w:val="20"/>
          <w:szCs w:val="20"/>
          <w:lang w:val="en-US"/>
        </w:rPr>
        <w:t>PgCHPE</w:t>
      </w:r>
      <w:proofErr w:type="spellEnd"/>
      <w:r w:rsidRPr="003952AB">
        <w:rPr>
          <w:rFonts w:eastAsia="Calibri" w:cs="Arial"/>
          <w:sz w:val="20"/>
          <w:szCs w:val="20"/>
          <w:lang w:val="en-US"/>
        </w:rPr>
        <w:t xml:space="preserve">). This must commence within 24 months of appointment as a condition of their employment with University of Staffordshire.  If you are shortlisted, the chair of the interview panel will explain this further. </w:t>
      </w:r>
    </w:p>
    <w:p w14:paraId="21469AE6" w14:textId="77777777" w:rsidR="00866A73" w:rsidRPr="003952AB" w:rsidRDefault="00866A73" w:rsidP="003952AB">
      <w:pPr>
        <w:rPr>
          <w:rFonts w:eastAsia="Calibri" w:cs="Arial"/>
          <w:sz w:val="20"/>
          <w:szCs w:val="20"/>
          <w:lang w:val="en-US"/>
        </w:rPr>
      </w:pPr>
      <w:r w:rsidRPr="003952AB">
        <w:rPr>
          <w:rFonts w:eastAsia="Calibri" w:cs="Arial"/>
          <w:sz w:val="20"/>
          <w:szCs w:val="20"/>
          <w:lang w:val="en-US"/>
        </w:rPr>
        <w:t>All members of academic staff will be expected to achieve Fellowship of the HEA within an agreed timescale after commencement.</w:t>
      </w:r>
    </w:p>
    <w:p w14:paraId="2CB128F2" w14:textId="77777777" w:rsidR="00866A73" w:rsidRPr="00866A73" w:rsidRDefault="00866A73" w:rsidP="00866A73">
      <w:pPr>
        <w:keepNext/>
        <w:keepLines/>
        <w:spacing w:before="240" w:after="100"/>
        <w:rPr>
          <w:rFonts w:ascii="Degular" w:hAnsi="Degular" w:cs="Arial"/>
          <w:b/>
          <w:bCs/>
          <w:color w:val="170D38"/>
          <w:sz w:val="26"/>
          <w:szCs w:val="26"/>
        </w:rPr>
      </w:pPr>
      <w:r w:rsidRPr="00866A73">
        <w:rPr>
          <w:rFonts w:ascii="Degular" w:hAnsi="Degular" w:cs="Arial"/>
          <w:b/>
          <w:bCs/>
          <w:color w:val="170D38"/>
          <w:sz w:val="26"/>
          <w:szCs w:val="26"/>
        </w:rPr>
        <w:t>Research and Scholarly Activity</w:t>
      </w:r>
    </w:p>
    <w:p w14:paraId="237C9904" w14:textId="77777777" w:rsidR="00866A73" w:rsidRPr="003952AB" w:rsidRDefault="00866A73" w:rsidP="003952AB">
      <w:pPr>
        <w:rPr>
          <w:rFonts w:eastAsia="Calibri" w:cs="Arial"/>
          <w:sz w:val="20"/>
          <w:szCs w:val="20"/>
          <w:lang w:val="en-US"/>
        </w:rPr>
      </w:pPr>
      <w:r w:rsidRPr="003952AB">
        <w:rPr>
          <w:rFonts w:eastAsia="Calibri" w:cs="Arial"/>
          <w:sz w:val="20"/>
          <w:szCs w:val="20"/>
          <w:lang w:val="en-US"/>
        </w:rPr>
        <w:t xml:space="preserve">The duties of lecturing posts include participation in appropriate research and scholarly activity indicated in the research policy of the University.  The extent of involvement in research and scholarly activity may vary with the balance between teaching, administration and research appropriate to </w:t>
      </w:r>
      <w:proofErr w:type="gramStart"/>
      <w:r w:rsidRPr="003952AB">
        <w:rPr>
          <w:rFonts w:eastAsia="Calibri" w:cs="Arial"/>
          <w:sz w:val="20"/>
          <w:szCs w:val="20"/>
          <w:lang w:val="en-US"/>
        </w:rPr>
        <w:t>particular posts</w:t>
      </w:r>
      <w:proofErr w:type="gramEnd"/>
      <w:r w:rsidRPr="003952AB">
        <w:rPr>
          <w:rFonts w:eastAsia="Calibri" w:cs="Arial"/>
          <w:sz w:val="20"/>
          <w:szCs w:val="20"/>
          <w:lang w:val="en-US"/>
        </w:rPr>
        <w:t>.  This will be determined by your Dean of School, in consultation with you, and will be reviewed regularly through the staff appraisal system.  While research and scholarly activity will often take place throughout the year and be integrated into the overall pattern of activities, it is envisaged that the periods of the year outside normal teaching weeks and the holiday entitlement will primarily be devoted to research and scholarly activity.</w:t>
      </w:r>
    </w:p>
    <w:p w14:paraId="7E0704C4" w14:textId="77777777" w:rsidR="00866A73" w:rsidRPr="003952AB" w:rsidRDefault="00866A73" w:rsidP="00866A73">
      <w:pPr>
        <w:rPr>
          <w:rFonts w:eastAsia="Calibri" w:cs="Arial"/>
          <w:sz w:val="20"/>
          <w:szCs w:val="20"/>
          <w:lang w:val="en-US"/>
        </w:rPr>
      </w:pPr>
      <w:r w:rsidRPr="00866A73">
        <w:rPr>
          <w:rFonts w:eastAsia="Calibri" w:cs="Arial"/>
          <w:sz w:val="20"/>
          <w:szCs w:val="20"/>
          <w:lang w:val="en-US"/>
        </w:rPr>
        <w:lastRenderedPageBreak/>
        <w:t>Where new staff can demonstrate a strong research background and a profile, which indicates potential to achieve research excellence consideration will be given to allocation of appropriate protected research time during the normal workload allocation cycle.</w:t>
      </w:r>
    </w:p>
    <w:p w14:paraId="6E4EDCFE" w14:textId="77777777" w:rsidR="004F2D6F" w:rsidRPr="00E66097" w:rsidRDefault="00A97F22" w:rsidP="00DD2EE2">
      <w:pPr>
        <w:keepNext/>
        <w:keepLines/>
        <w:pageBreakBefore/>
        <w:spacing w:before="240" w:after="100"/>
        <w:rPr>
          <w:rFonts w:ascii="Degular" w:hAnsi="Degular" w:cs="Arial"/>
          <w:b/>
          <w:bCs/>
          <w:color w:val="170D38"/>
          <w:sz w:val="40"/>
          <w:szCs w:val="40"/>
        </w:rPr>
      </w:pPr>
      <w:r w:rsidRPr="00E66097">
        <w:rPr>
          <w:rFonts w:ascii="Degular" w:hAnsi="Degular" w:cs="Arial"/>
          <w:b/>
          <w:bCs/>
          <w:color w:val="170D38"/>
          <w:sz w:val="40"/>
          <w:szCs w:val="40"/>
        </w:rPr>
        <w:lastRenderedPageBreak/>
        <w:t>Role Dimension</w:t>
      </w:r>
      <w:r w:rsidR="00A345AF" w:rsidRPr="00E66097">
        <w:rPr>
          <w:rFonts w:ascii="Degular" w:hAnsi="Degular" w:cs="Arial"/>
          <w:b/>
          <w:bCs/>
          <w:color w:val="170D38"/>
          <w:sz w:val="40"/>
          <w:szCs w:val="40"/>
        </w:rPr>
        <w:t>s</w:t>
      </w:r>
    </w:p>
    <w:p w14:paraId="6280FDF9" w14:textId="77777777" w:rsidR="00E31399" w:rsidRDefault="00E66097" w:rsidP="00DD2EE2">
      <w:pPr>
        <w:keepNext/>
        <w:keepLines/>
        <w:spacing w:before="240" w:after="100"/>
        <w:rPr>
          <w:rFonts w:ascii="Degular" w:hAnsi="Degular" w:cs="Arial"/>
          <w:b/>
          <w:bCs/>
          <w:color w:val="170D38"/>
          <w:sz w:val="26"/>
          <w:szCs w:val="26"/>
        </w:rPr>
      </w:pPr>
      <w:r>
        <w:rPr>
          <w:rFonts w:ascii="Degular" w:hAnsi="Degular" w:cs="Arial"/>
          <w:b/>
          <w:bCs/>
          <w:color w:val="170D38"/>
          <w:sz w:val="26"/>
          <w:szCs w:val="26"/>
        </w:rPr>
        <w:t>Q</w:t>
      </w:r>
      <w:r w:rsidR="00E31399" w:rsidRPr="006A78D3">
        <w:rPr>
          <w:rFonts w:ascii="Degular" w:hAnsi="Degular" w:cs="Arial"/>
          <w:b/>
          <w:bCs/>
          <w:color w:val="170D38"/>
          <w:sz w:val="26"/>
          <w:szCs w:val="26"/>
        </w:rPr>
        <w:t>ualifications</w:t>
      </w:r>
    </w:p>
    <w:p w14:paraId="099C237C" w14:textId="77777777" w:rsidR="00C27705" w:rsidRPr="00AC6974" w:rsidRDefault="00C27705" w:rsidP="00DD2EE2">
      <w:pPr>
        <w:keepLines/>
        <w:spacing w:after="120"/>
        <w:rPr>
          <w:rFonts w:eastAsia="Calibri" w:cs="Arial"/>
          <w:noProof/>
          <w:sz w:val="20"/>
          <w:szCs w:val="20"/>
          <w:lang w:val="en-US"/>
        </w:rPr>
      </w:pPr>
      <w:r w:rsidRPr="00AC6974">
        <w:rPr>
          <w:rFonts w:eastAsia="Calibri" w:cs="Arial"/>
          <w:noProof/>
          <w:sz w:val="20"/>
          <w:szCs w:val="20"/>
          <w:lang w:val="en-US"/>
        </w:rPr>
        <w:t xml:space="preserve">To be successful in this role you will need to </w:t>
      </w:r>
      <w:r w:rsidR="00AC6974">
        <w:rPr>
          <w:rFonts w:eastAsia="Calibri" w:cs="Arial"/>
          <w:noProof/>
          <w:sz w:val="20"/>
          <w:szCs w:val="20"/>
          <w:lang w:val="en-US"/>
        </w:rPr>
        <w:t>hold</w:t>
      </w:r>
      <w:r w:rsidR="00E66097" w:rsidRPr="00AC6974">
        <w:rPr>
          <w:rFonts w:eastAsia="Calibri" w:cs="Arial"/>
          <w:noProof/>
          <w:sz w:val="20"/>
          <w:szCs w:val="20"/>
          <w:lang w:val="en-US"/>
        </w:rPr>
        <w:t xml:space="preserve"> the following qualification requirements</w:t>
      </w:r>
      <w:r w:rsidRPr="00AC6974">
        <w:rPr>
          <w:rFonts w:eastAsia="Calibri" w:cs="Arial"/>
          <w:noProof/>
          <w:sz w:val="20"/>
          <w:szCs w:val="20"/>
          <w:lang w:val="en-US"/>
        </w:rPr>
        <w:t>:</w:t>
      </w:r>
    </w:p>
    <w:p w14:paraId="460A0059" w14:textId="77777777" w:rsidR="00AA41F6" w:rsidRPr="00572E29" w:rsidRDefault="00866A73" w:rsidP="00DD2EE2">
      <w:pPr>
        <w:pStyle w:val="ListParagraph"/>
        <w:keepLines/>
        <w:widowControl w:val="0"/>
        <w:numPr>
          <w:ilvl w:val="0"/>
          <w:numId w:val="17"/>
        </w:numPr>
        <w:spacing w:after="0"/>
        <w:ind w:right="-1"/>
        <w:rPr>
          <w:rFonts w:eastAsia="Calibri" w:cs="Arial"/>
          <w:iCs/>
          <w:szCs w:val="20"/>
          <w:lang w:val="en-US"/>
        </w:rPr>
      </w:pPr>
      <w:r w:rsidRPr="00FB0851">
        <w:rPr>
          <w:rFonts w:cs="Arial"/>
        </w:rPr>
        <w:t>Possession of a PhD or equivalent professional standing in a relevant subject area</w:t>
      </w:r>
    </w:p>
    <w:p w14:paraId="2848585B" w14:textId="466E7D9A" w:rsidR="00572E29" w:rsidRPr="00AC6974" w:rsidRDefault="00572E29" w:rsidP="00DD2EE2">
      <w:pPr>
        <w:pStyle w:val="ListParagraph"/>
        <w:keepLines/>
        <w:widowControl w:val="0"/>
        <w:numPr>
          <w:ilvl w:val="0"/>
          <w:numId w:val="17"/>
        </w:numPr>
        <w:spacing w:after="0"/>
        <w:ind w:right="-1"/>
        <w:rPr>
          <w:rFonts w:eastAsia="Calibri" w:cs="Arial"/>
          <w:iCs/>
          <w:szCs w:val="20"/>
          <w:lang w:val="en-US"/>
        </w:rPr>
      </w:pPr>
      <w:r>
        <w:rPr>
          <w:rFonts w:cs="Arial"/>
        </w:rPr>
        <w:t>GCSE/</w:t>
      </w:r>
      <w:proofErr w:type="spellStart"/>
      <w:r>
        <w:rPr>
          <w:rFonts w:cs="Arial"/>
        </w:rPr>
        <w:t>O’Level</w:t>
      </w:r>
      <w:proofErr w:type="spellEnd"/>
      <w:r>
        <w:rPr>
          <w:rFonts w:cs="Arial"/>
        </w:rPr>
        <w:t xml:space="preserve"> (or equivalent) Maths and English Grade C or above</w:t>
      </w:r>
    </w:p>
    <w:p w14:paraId="08BC27EF" w14:textId="77777777" w:rsidR="00A97F22" w:rsidRPr="006A78D3" w:rsidRDefault="00A97F22" w:rsidP="00DD2EE2">
      <w:pPr>
        <w:keepNext/>
        <w:keepLines/>
        <w:spacing w:before="240" w:after="100"/>
        <w:rPr>
          <w:rFonts w:ascii="Degular" w:hAnsi="Degular" w:cs="Arial"/>
          <w:b/>
          <w:bCs/>
          <w:color w:val="170D38"/>
          <w:sz w:val="26"/>
          <w:szCs w:val="26"/>
        </w:rPr>
      </w:pPr>
      <w:r w:rsidRPr="006A78D3">
        <w:rPr>
          <w:rFonts w:ascii="Degular" w:hAnsi="Degular" w:cs="Arial"/>
          <w:b/>
          <w:bCs/>
          <w:color w:val="170D38"/>
          <w:sz w:val="26"/>
          <w:szCs w:val="26"/>
        </w:rPr>
        <w:t>Experience and Knowledge Requirements </w:t>
      </w:r>
    </w:p>
    <w:p w14:paraId="3554A7E2" w14:textId="77777777" w:rsidR="00C27705" w:rsidRPr="00AC6974" w:rsidRDefault="00C27705" w:rsidP="00DD2EE2">
      <w:pPr>
        <w:keepLines/>
        <w:spacing w:after="120"/>
        <w:rPr>
          <w:rFonts w:eastAsia="Calibri" w:cs="Arial"/>
          <w:noProof/>
          <w:sz w:val="20"/>
          <w:szCs w:val="20"/>
          <w:lang w:val="en-US"/>
        </w:rPr>
      </w:pPr>
      <w:r w:rsidRPr="1CAC526B">
        <w:rPr>
          <w:rFonts w:eastAsia="Calibri" w:cs="Arial"/>
          <w:noProof/>
          <w:sz w:val="20"/>
          <w:szCs w:val="20"/>
          <w:lang w:val="en-US"/>
        </w:rPr>
        <w:t>To be successful in this role you will need to demonstrate:</w:t>
      </w:r>
    </w:p>
    <w:p w14:paraId="0BB95B74" w14:textId="2907FF14" w:rsidR="00866A73" w:rsidRDefault="00866A73" w:rsidP="00DD2EE2">
      <w:pPr>
        <w:pStyle w:val="ListParagraph"/>
        <w:keepLines/>
        <w:widowControl w:val="0"/>
        <w:numPr>
          <w:ilvl w:val="0"/>
          <w:numId w:val="16"/>
        </w:numPr>
        <w:spacing w:after="0"/>
        <w:ind w:right="-1"/>
        <w:rPr>
          <w:rFonts w:cs="Arial"/>
          <w:lang w:val="en-US"/>
        </w:rPr>
      </w:pPr>
      <w:r w:rsidRPr="00FB0851">
        <w:rPr>
          <w:rFonts w:cs="Arial"/>
          <w:lang w:val="en-US"/>
        </w:rPr>
        <w:t>Previous experience of teaching and developing learning material</w:t>
      </w:r>
      <w:r>
        <w:rPr>
          <w:rFonts w:cs="Arial"/>
          <w:lang w:val="en-US"/>
        </w:rPr>
        <w:t xml:space="preserve"> </w:t>
      </w:r>
    </w:p>
    <w:p w14:paraId="6E2D11AA" w14:textId="27DCC0AF" w:rsidR="00572E29" w:rsidRPr="00866A73" w:rsidRDefault="00572E29" w:rsidP="00DD2EE2">
      <w:pPr>
        <w:pStyle w:val="ListParagraph"/>
        <w:keepLines/>
        <w:widowControl w:val="0"/>
        <w:numPr>
          <w:ilvl w:val="0"/>
          <w:numId w:val="16"/>
        </w:numPr>
        <w:spacing w:after="0"/>
        <w:ind w:right="-1"/>
        <w:rPr>
          <w:rFonts w:cs="Arial"/>
          <w:lang w:val="en-US"/>
        </w:rPr>
      </w:pPr>
      <w:r>
        <w:rPr>
          <w:rFonts w:cs="Arial"/>
          <w:lang w:val="en-US"/>
        </w:rPr>
        <w:t>Previous teaching or industrial experience related to subject expertise in several of the following areas of Mechanical / Automotive Engineering: Structural dynamics, finite element analysis, Solid mechanics, Electric vehicles, Engine design and Vehicle dynamics</w:t>
      </w:r>
    </w:p>
    <w:p w14:paraId="60F61627" w14:textId="77777777" w:rsidR="00866A73" w:rsidRPr="00866A73" w:rsidRDefault="00866A73" w:rsidP="00DD2EE2">
      <w:pPr>
        <w:pStyle w:val="ListParagraph"/>
        <w:keepLines/>
        <w:widowControl w:val="0"/>
        <w:numPr>
          <w:ilvl w:val="0"/>
          <w:numId w:val="16"/>
        </w:numPr>
        <w:spacing w:after="0"/>
        <w:ind w:right="-1"/>
        <w:rPr>
          <w:rFonts w:cs="Arial"/>
          <w:lang w:val="en-US"/>
        </w:rPr>
      </w:pPr>
      <w:r w:rsidRPr="00FB0851">
        <w:rPr>
          <w:rFonts w:cs="Arial"/>
          <w:lang w:val="en-US"/>
        </w:rPr>
        <w:t>Experience of providing pastoral and academic support to students</w:t>
      </w:r>
    </w:p>
    <w:p w14:paraId="5BBCCC07" w14:textId="251DB7BE" w:rsidR="00866A73" w:rsidRPr="00866A73" w:rsidRDefault="00866A73" w:rsidP="00DD2EE2">
      <w:pPr>
        <w:pStyle w:val="ListParagraph"/>
        <w:keepLines/>
        <w:widowControl w:val="0"/>
        <w:numPr>
          <w:ilvl w:val="0"/>
          <w:numId w:val="16"/>
        </w:numPr>
        <w:spacing w:after="0"/>
        <w:ind w:right="-1"/>
        <w:rPr>
          <w:rFonts w:cs="Arial"/>
          <w:lang w:val="en-US"/>
        </w:rPr>
      </w:pPr>
      <w:r w:rsidRPr="00FB0851">
        <w:rPr>
          <w:rFonts w:cs="Arial"/>
          <w:lang w:val="en-US"/>
        </w:rPr>
        <w:t>Recent experience in the supervision of research projects within areas of specialism</w:t>
      </w:r>
    </w:p>
    <w:p w14:paraId="74EC1E07" w14:textId="77777777" w:rsidR="00866A73" w:rsidRPr="00866A73" w:rsidRDefault="00866A73" w:rsidP="00DD2EE2">
      <w:pPr>
        <w:pStyle w:val="ListParagraph"/>
        <w:keepLines/>
        <w:widowControl w:val="0"/>
        <w:numPr>
          <w:ilvl w:val="0"/>
          <w:numId w:val="16"/>
        </w:numPr>
        <w:spacing w:after="0"/>
        <w:ind w:right="-1"/>
        <w:rPr>
          <w:rFonts w:cs="Arial"/>
          <w:lang w:val="en-US"/>
        </w:rPr>
      </w:pPr>
      <w:r w:rsidRPr="00FB0851">
        <w:rPr>
          <w:rFonts w:cs="Arial"/>
          <w:lang w:val="en-US"/>
        </w:rPr>
        <w:t>A demonstrable record of engagement in research and innovation and/or advanced scholarly activity and knowledge exchange in subject specialism</w:t>
      </w:r>
    </w:p>
    <w:p w14:paraId="0581678D" w14:textId="77777777" w:rsidR="00866A73" w:rsidRDefault="00866A73" w:rsidP="00DD2EE2">
      <w:pPr>
        <w:pStyle w:val="ListParagraph"/>
        <w:keepLines/>
        <w:widowControl w:val="0"/>
        <w:numPr>
          <w:ilvl w:val="0"/>
          <w:numId w:val="16"/>
        </w:numPr>
        <w:spacing w:after="0"/>
        <w:ind w:right="-1"/>
        <w:rPr>
          <w:rFonts w:cs="Arial"/>
          <w:lang w:val="en-US"/>
        </w:rPr>
      </w:pPr>
      <w:r w:rsidRPr="00866A73">
        <w:rPr>
          <w:rFonts w:cs="Arial"/>
          <w:lang w:val="en-US"/>
        </w:rPr>
        <w:t>A creative, innovative and flexible approach to facilitating learning, with commitment to ensuring an excellent student experience</w:t>
      </w:r>
    </w:p>
    <w:p w14:paraId="3600A929" w14:textId="6FE547EC" w:rsidR="001763CB" w:rsidRPr="00866A73" w:rsidRDefault="001763CB" w:rsidP="00DD2EE2">
      <w:pPr>
        <w:pStyle w:val="ListParagraph"/>
        <w:keepLines/>
        <w:widowControl w:val="0"/>
        <w:numPr>
          <w:ilvl w:val="0"/>
          <w:numId w:val="16"/>
        </w:numPr>
        <w:spacing w:after="0"/>
        <w:ind w:right="-1"/>
        <w:rPr>
          <w:rFonts w:cs="Arial"/>
          <w:lang w:val="en-US"/>
        </w:rPr>
      </w:pPr>
      <w:r>
        <w:rPr>
          <w:rFonts w:cs="Arial"/>
          <w:lang w:val="en-US"/>
        </w:rPr>
        <w:t>Experience of delivering apprenticeship or distance learning courses</w:t>
      </w:r>
    </w:p>
    <w:p w14:paraId="335487C2" w14:textId="77777777" w:rsidR="00866A73" w:rsidRDefault="00866A73" w:rsidP="00866A73">
      <w:pPr>
        <w:pStyle w:val="ListParagraph"/>
        <w:keepLines/>
        <w:widowControl w:val="0"/>
        <w:numPr>
          <w:ilvl w:val="0"/>
          <w:numId w:val="16"/>
        </w:numPr>
        <w:spacing w:after="0"/>
        <w:ind w:right="-1"/>
        <w:rPr>
          <w:rFonts w:cs="Arial"/>
          <w:lang w:val="en-US"/>
        </w:rPr>
      </w:pPr>
      <w:r w:rsidRPr="00FB0851">
        <w:rPr>
          <w:rFonts w:cs="Arial"/>
          <w:lang w:val="en-US"/>
        </w:rPr>
        <w:t>Experience and knowledge of course management and implementing quality assurance and enhancement processes across awards</w:t>
      </w:r>
    </w:p>
    <w:p w14:paraId="4CE8E269" w14:textId="77777777" w:rsidR="00866A73" w:rsidRDefault="00866A73" w:rsidP="00866A73">
      <w:pPr>
        <w:pStyle w:val="ListParagraph"/>
        <w:keepLines/>
        <w:widowControl w:val="0"/>
        <w:numPr>
          <w:ilvl w:val="0"/>
          <w:numId w:val="16"/>
        </w:numPr>
        <w:spacing w:after="0"/>
        <w:ind w:right="-1"/>
        <w:rPr>
          <w:rFonts w:cs="Arial"/>
          <w:lang w:val="en-US"/>
        </w:rPr>
      </w:pPr>
      <w:r w:rsidRPr="00FB0851">
        <w:rPr>
          <w:rFonts w:cs="Arial"/>
          <w:lang w:val="en-US"/>
        </w:rPr>
        <w:t>Significant experience of leading the development, design, delivery and assessment of modules and courses at various levels</w:t>
      </w:r>
    </w:p>
    <w:p w14:paraId="1D42B42F" w14:textId="77777777" w:rsidR="00866A73" w:rsidRDefault="00866A73" w:rsidP="00866A73">
      <w:pPr>
        <w:pStyle w:val="ListParagraph"/>
        <w:keepLines/>
        <w:widowControl w:val="0"/>
        <w:numPr>
          <w:ilvl w:val="0"/>
          <w:numId w:val="16"/>
        </w:numPr>
        <w:spacing w:after="0"/>
        <w:ind w:right="-1"/>
        <w:rPr>
          <w:rFonts w:cs="Arial"/>
          <w:lang w:val="en-US"/>
        </w:rPr>
      </w:pPr>
      <w:r w:rsidRPr="00FB0851">
        <w:rPr>
          <w:rFonts w:cs="Arial"/>
          <w:lang w:val="en-US"/>
        </w:rPr>
        <w:t xml:space="preserve">Previous experience of teaching in HE and developing specialist teaching materials, with membership of the HE Academy or other equivalent teaching </w:t>
      </w:r>
      <w:proofErr w:type="gramStart"/>
      <w:r w:rsidRPr="00FB0851">
        <w:rPr>
          <w:rFonts w:cs="Arial"/>
          <w:lang w:val="en-US"/>
        </w:rPr>
        <w:t>qualification</w:t>
      </w:r>
      <w:proofErr w:type="gramEnd"/>
      <w:r w:rsidRPr="00FB0851">
        <w:rPr>
          <w:rFonts w:cs="Arial"/>
          <w:lang w:val="en-US"/>
        </w:rPr>
        <w:t xml:space="preserve"> </w:t>
      </w:r>
    </w:p>
    <w:p w14:paraId="230720FB" w14:textId="77777777" w:rsidR="00866A73" w:rsidRPr="00866A73" w:rsidRDefault="00866A73" w:rsidP="00866A73">
      <w:pPr>
        <w:pStyle w:val="ListParagraph"/>
        <w:keepLines/>
        <w:widowControl w:val="0"/>
        <w:numPr>
          <w:ilvl w:val="0"/>
          <w:numId w:val="16"/>
        </w:numPr>
        <w:spacing w:after="0"/>
        <w:ind w:right="-1"/>
        <w:rPr>
          <w:rFonts w:cs="Arial"/>
          <w:lang w:val="en-US"/>
        </w:rPr>
      </w:pPr>
      <w:r w:rsidRPr="00FB0851">
        <w:rPr>
          <w:rFonts w:cs="Arial"/>
          <w:lang w:val="en-US"/>
        </w:rPr>
        <w:t>An understanding of the key issues and challenges in the HE environment with an ability to articulate a vision for the future development within area of specialism</w:t>
      </w:r>
    </w:p>
    <w:p w14:paraId="6388EF9C" w14:textId="77777777" w:rsidR="00866A73" w:rsidRPr="00FB0851" w:rsidRDefault="00866A73" w:rsidP="00866A73">
      <w:pPr>
        <w:pStyle w:val="ListParagraph"/>
        <w:keepLines/>
        <w:widowControl w:val="0"/>
        <w:numPr>
          <w:ilvl w:val="0"/>
          <w:numId w:val="16"/>
        </w:numPr>
        <w:spacing w:after="0"/>
        <w:ind w:right="-1"/>
        <w:rPr>
          <w:rFonts w:cs="Arial"/>
          <w:lang w:val="en-US"/>
        </w:rPr>
      </w:pPr>
      <w:r w:rsidRPr="00FB0851">
        <w:rPr>
          <w:rFonts w:cs="Arial"/>
          <w:lang w:val="en-US"/>
        </w:rPr>
        <w:t>Recent experience in the supervision of research projects within areas of specialism</w:t>
      </w:r>
    </w:p>
    <w:p w14:paraId="175D16E1" w14:textId="77777777" w:rsidR="00866A73" w:rsidRPr="00866A73" w:rsidRDefault="00866A73" w:rsidP="00866A73">
      <w:pPr>
        <w:keepLines/>
        <w:widowControl w:val="0"/>
        <w:spacing w:after="0"/>
        <w:ind w:right="-1"/>
        <w:rPr>
          <w:rFonts w:eastAsia="Calibri" w:cs="Arial"/>
          <w:iCs/>
          <w:szCs w:val="20"/>
          <w:lang w:val="en-US"/>
        </w:rPr>
      </w:pPr>
    </w:p>
    <w:p w14:paraId="69437C18" w14:textId="77777777" w:rsidR="004611CC" w:rsidRDefault="004611CC">
      <w:pPr>
        <w:spacing w:line="259" w:lineRule="auto"/>
        <w:rPr>
          <w:rFonts w:ascii="Degular" w:hAnsi="Degular" w:cs="Arial"/>
          <w:b/>
          <w:bCs/>
          <w:color w:val="170D38"/>
          <w:sz w:val="26"/>
          <w:szCs w:val="26"/>
        </w:rPr>
      </w:pPr>
      <w:r>
        <w:rPr>
          <w:rFonts w:ascii="Degular" w:hAnsi="Degular" w:cs="Arial"/>
          <w:b/>
          <w:bCs/>
          <w:color w:val="170D38"/>
          <w:sz w:val="26"/>
          <w:szCs w:val="26"/>
        </w:rPr>
        <w:br w:type="page"/>
      </w:r>
    </w:p>
    <w:p w14:paraId="5CFC9410" w14:textId="77777777" w:rsidR="004611CC" w:rsidRPr="00731474" w:rsidRDefault="004611CC" w:rsidP="004611CC">
      <w:pPr>
        <w:keepNext/>
        <w:keepLines/>
        <w:spacing w:before="240" w:after="100"/>
        <w:rPr>
          <w:rFonts w:ascii="Degular" w:hAnsi="Degular" w:cs="Arial"/>
          <w:b/>
          <w:bCs/>
          <w:color w:val="170D38"/>
          <w:sz w:val="26"/>
          <w:szCs w:val="26"/>
        </w:rPr>
      </w:pPr>
      <w:r w:rsidRPr="0EB30157">
        <w:rPr>
          <w:rFonts w:ascii="Degular" w:hAnsi="Degular" w:cs="Arial"/>
          <w:b/>
          <w:bCs/>
          <w:color w:val="170D38"/>
          <w:sz w:val="26"/>
          <w:szCs w:val="26"/>
        </w:rPr>
        <w:lastRenderedPageBreak/>
        <w:t>University Responsibilities</w:t>
      </w:r>
    </w:p>
    <w:p w14:paraId="60C90081" w14:textId="77777777" w:rsidR="004611CC" w:rsidRDefault="004611CC" w:rsidP="004611CC">
      <w:pPr>
        <w:keepLines/>
        <w:widowControl w:val="0"/>
        <w:spacing w:after="0"/>
        <w:rPr>
          <w:rFonts w:eastAsia="Calibri" w:cs="Arial"/>
          <w:sz w:val="20"/>
          <w:szCs w:val="20"/>
          <w:lang w:val="en-US"/>
        </w:rPr>
      </w:pPr>
      <w:r w:rsidRPr="0EB30157">
        <w:rPr>
          <w:rFonts w:eastAsia="Calibri" w:cs="Arial"/>
          <w:sz w:val="20"/>
          <w:szCs w:val="20"/>
          <w:lang w:val="en-US"/>
        </w:rPr>
        <w:t xml:space="preserve">The weekly hours and days of work are outlined in the contract of employment. However, the nature of university business may require the post-holder to occasionally work outside core hours at evenings and weekends to ensure continued delivery of </w:t>
      </w:r>
      <w:proofErr w:type="gramStart"/>
      <w:r w:rsidRPr="0EB30157">
        <w:rPr>
          <w:rFonts w:eastAsia="Calibri" w:cs="Arial"/>
          <w:sz w:val="20"/>
          <w:szCs w:val="20"/>
          <w:lang w:val="en-US"/>
        </w:rPr>
        <w:t>an excellent</w:t>
      </w:r>
      <w:proofErr w:type="gramEnd"/>
      <w:r w:rsidRPr="0EB30157">
        <w:rPr>
          <w:rFonts w:eastAsia="Calibri" w:cs="Arial"/>
          <w:sz w:val="20"/>
          <w:szCs w:val="20"/>
          <w:lang w:val="en-US"/>
        </w:rPr>
        <w:t xml:space="preserve"> student and customer experience. </w:t>
      </w:r>
    </w:p>
    <w:p w14:paraId="1A2534C6" w14:textId="77777777" w:rsidR="004611CC" w:rsidRDefault="004611CC" w:rsidP="004611CC">
      <w:pPr>
        <w:keepLines/>
        <w:widowControl w:val="0"/>
        <w:spacing w:after="0"/>
        <w:rPr>
          <w:rFonts w:eastAsia="Calibri" w:cs="Arial"/>
          <w:sz w:val="20"/>
          <w:szCs w:val="20"/>
          <w:lang w:val="en-US"/>
        </w:rPr>
      </w:pPr>
    </w:p>
    <w:p w14:paraId="20665697" w14:textId="77777777" w:rsidR="004611CC" w:rsidRDefault="004611CC" w:rsidP="004611CC">
      <w:pPr>
        <w:keepLines/>
        <w:widowControl w:val="0"/>
        <w:spacing w:after="0"/>
        <w:rPr>
          <w:rFonts w:ascii="Tahoma" w:eastAsia="Calibri" w:hAnsi="Tahoma" w:cs="Tahoma"/>
          <w:lang w:val="en-US"/>
        </w:rPr>
      </w:pPr>
      <w:r w:rsidRPr="0EB30157">
        <w:rPr>
          <w:rFonts w:eastAsia="Calibri" w:cs="Arial"/>
          <w:sz w:val="20"/>
          <w:szCs w:val="20"/>
          <w:lang w:val="en-US"/>
        </w:rPr>
        <w:t xml:space="preserve">All </w:t>
      </w:r>
      <w:r w:rsidR="007B5254">
        <w:rPr>
          <w:rFonts w:eastAsia="Calibri" w:cs="Arial"/>
          <w:sz w:val="20"/>
          <w:szCs w:val="20"/>
          <w:lang w:val="en-US"/>
        </w:rPr>
        <w:t>staff</w:t>
      </w:r>
      <w:r w:rsidRPr="0EB30157">
        <w:rPr>
          <w:rFonts w:eastAsia="Calibri" w:cs="Arial"/>
          <w:sz w:val="20"/>
          <w:szCs w:val="20"/>
          <w:lang w:val="en-US"/>
        </w:rPr>
        <w:t xml:space="preserve"> are responsible for looking after their own health, safety and wellbeing and that of others who may be affected by their acts or omissions.</w:t>
      </w:r>
      <w:r w:rsidRPr="0EB30157">
        <w:rPr>
          <w:rFonts w:ascii="Tahoma" w:eastAsia="Calibri" w:hAnsi="Tahoma" w:cs="Tahoma"/>
          <w:lang w:val="en-US"/>
        </w:rPr>
        <w:t xml:space="preserve"> </w:t>
      </w:r>
    </w:p>
    <w:p w14:paraId="11149D59" w14:textId="77777777" w:rsidR="004611CC" w:rsidRDefault="004611CC" w:rsidP="004611CC">
      <w:pPr>
        <w:keepLines/>
        <w:widowControl w:val="0"/>
        <w:spacing w:after="0"/>
        <w:rPr>
          <w:rFonts w:eastAsia="Calibri" w:cs="Arial"/>
          <w:sz w:val="20"/>
          <w:szCs w:val="20"/>
          <w:lang w:val="en-US"/>
        </w:rPr>
      </w:pPr>
    </w:p>
    <w:p w14:paraId="5EE5258A" w14:textId="77777777" w:rsidR="004611CC" w:rsidRDefault="004611CC" w:rsidP="004611CC">
      <w:pPr>
        <w:keepLines/>
        <w:widowControl w:val="0"/>
        <w:spacing w:after="0"/>
        <w:rPr>
          <w:rFonts w:eastAsia="Calibri" w:cs="Arial"/>
          <w:sz w:val="20"/>
          <w:szCs w:val="20"/>
          <w:lang w:val="en-US"/>
        </w:rPr>
      </w:pPr>
      <w:r w:rsidRPr="0EB30157">
        <w:rPr>
          <w:rFonts w:eastAsia="Calibri" w:cs="Arial"/>
          <w:sz w:val="20"/>
          <w:szCs w:val="20"/>
          <w:lang w:val="en-US"/>
        </w:rPr>
        <w:t xml:space="preserve">All </w:t>
      </w:r>
      <w:r w:rsidR="007B5254">
        <w:rPr>
          <w:rFonts w:eastAsia="Calibri" w:cs="Arial"/>
          <w:sz w:val="20"/>
          <w:szCs w:val="20"/>
          <w:lang w:val="en-US"/>
        </w:rPr>
        <w:t>staff</w:t>
      </w:r>
      <w:r w:rsidRPr="0EB30157">
        <w:rPr>
          <w:rFonts w:eastAsia="Calibri" w:cs="Arial"/>
          <w:sz w:val="20"/>
          <w:szCs w:val="20"/>
          <w:lang w:val="en-US"/>
        </w:rPr>
        <w:t xml:space="preserve"> are required to </w:t>
      </w:r>
      <w:proofErr w:type="spellStart"/>
      <w:r w:rsidRPr="0EB30157">
        <w:rPr>
          <w:rFonts w:eastAsia="Calibri" w:cs="Arial"/>
          <w:sz w:val="20"/>
          <w:szCs w:val="20"/>
          <w:lang w:val="en-US"/>
        </w:rPr>
        <w:t>minimise</w:t>
      </w:r>
      <w:proofErr w:type="spellEnd"/>
      <w:r w:rsidRPr="0EB30157">
        <w:rPr>
          <w:rFonts w:eastAsia="Calibri" w:cs="Arial"/>
          <w:sz w:val="20"/>
          <w:szCs w:val="20"/>
          <w:lang w:val="en-US"/>
        </w:rPr>
        <w:t xml:space="preserve"> environmental impact </w:t>
      </w:r>
      <w:proofErr w:type="gramStart"/>
      <w:r w:rsidRPr="0EB30157">
        <w:rPr>
          <w:rFonts w:eastAsia="Calibri" w:cs="Arial"/>
          <w:sz w:val="20"/>
          <w:szCs w:val="20"/>
          <w:lang w:val="en-US"/>
        </w:rPr>
        <w:t>in</w:t>
      </w:r>
      <w:proofErr w:type="gramEnd"/>
      <w:r w:rsidRPr="0EB30157">
        <w:rPr>
          <w:rFonts w:eastAsia="Calibri" w:cs="Arial"/>
          <w:sz w:val="20"/>
          <w:szCs w:val="20"/>
          <w:lang w:val="en-US"/>
        </w:rPr>
        <w:t xml:space="preserve"> the performance of their role and to actively contribute to the delivery of the University’s Environmental Sustainability Policy.</w:t>
      </w:r>
    </w:p>
    <w:p w14:paraId="17DE008B" w14:textId="77777777" w:rsidR="004611CC" w:rsidRPr="006A78D3" w:rsidRDefault="004611CC" w:rsidP="004611CC">
      <w:pPr>
        <w:keepNext/>
        <w:keepLines/>
        <w:spacing w:before="240" w:after="100"/>
        <w:rPr>
          <w:rFonts w:ascii="Degular" w:hAnsi="Degular" w:cs="Arial"/>
          <w:b/>
          <w:bCs/>
          <w:color w:val="170D38"/>
          <w:sz w:val="26"/>
          <w:szCs w:val="26"/>
        </w:rPr>
      </w:pPr>
      <w:r w:rsidRPr="006A78D3">
        <w:rPr>
          <w:rFonts w:ascii="Degular" w:hAnsi="Degular" w:cs="Arial"/>
          <w:b/>
          <w:bCs/>
          <w:color w:val="170D38"/>
          <w:sz w:val="26"/>
          <w:szCs w:val="26"/>
        </w:rPr>
        <w:t xml:space="preserve">Variation to </w:t>
      </w:r>
      <w:r>
        <w:rPr>
          <w:rFonts w:ascii="Degular" w:hAnsi="Degular" w:cs="Arial"/>
          <w:b/>
          <w:bCs/>
          <w:color w:val="170D38"/>
          <w:sz w:val="26"/>
          <w:szCs w:val="26"/>
        </w:rPr>
        <w:t>Role</w:t>
      </w:r>
      <w:r w:rsidRPr="006A78D3">
        <w:rPr>
          <w:rFonts w:ascii="Degular" w:hAnsi="Degular" w:cs="Arial"/>
          <w:b/>
          <w:bCs/>
          <w:color w:val="170D38"/>
          <w:sz w:val="26"/>
          <w:szCs w:val="26"/>
        </w:rPr>
        <w:t xml:space="preserve"> </w:t>
      </w:r>
      <w:r w:rsidR="005C7DE8">
        <w:rPr>
          <w:rFonts w:ascii="Degular" w:hAnsi="Degular" w:cs="Arial"/>
          <w:b/>
          <w:bCs/>
          <w:color w:val="170D38"/>
          <w:sz w:val="26"/>
          <w:szCs w:val="26"/>
        </w:rPr>
        <w:t>Descriptor</w:t>
      </w:r>
    </w:p>
    <w:p w14:paraId="3AC78D11" w14:textId="77777777" w:rsidR="004611CC" w:rsidRDefault="004611CC" w:rsidP="004611CC">
      <w:pPr>
        <w:keepLines/>
        <w:widowControl w:val="0"/>
        <w:spacing w:after="0"/>
        <w:rPr>
          <w:rFonts w:eastAsia="Calibri" w:cs="Arial"/>
          <w:sz w:val="20"/>
          <w:szCs w:val="20"/>
          <w:lang w:val="en-US"/>
        </w:rPr>
      </w:pPr>
      <w:r w:rsidRPr="00906E27">
        <w:rPr>
          <w:rFonts w:eastAsia="Calibri" w:cs="Arial"/>
          <w:sz w:val="20"/>
          <w:szCs w:val="20"/>
          <w:lang w:val="en-US"/>
        </w:rPr>
        <w:t>Th</w:t>
      </w:r>
      <w:r>
        <w:rPr>
          <w:rFonts w:eastAsia="Calibri" w:cs="Arial"/>
          <w:sz w:val="20"/>
          <w:szCs w:val="20"/>
          <w:lang w:val="en-US"/>
        </w:rPr>
        <w:t>e</w:t>
      </w:r>
      <w:r w:rsidRPr="00906E27">
        <w:rPr>
          <w:rFonts w:eastAsia="Calibri" w:cs="Arial"/>
          <w:sz w:val="20"/>
          <w:szCs w:val="20"/>
          <w:lang w:val="en-US"/>
        </w:rPr>
        <w:t xml:space="preserve"> </w:t>
      </w:r>
      <w:r>
        <w:rPr>
          <w:rFonts w:eastAsia="Calibri" w:cs="Arial"/>
          <w:sz w:val="20"/>
          <w:szCs w:val="20"/>
          <w:lang w:val="en-US"/>
        </w:rPr>
        <w:t>role descriptor</w:t>
      </w:r>
      <w:r w:rsidRPr="00906E27">
        <w:rPr>
          <w:rFonts w:eastAsia="Calibri" w:cs="Arial"/>
          <w:sz w:val="20"/>
          <w:szCs w:val="20"/>
          <w:lang w:val="en-US"/>
        </w:rPr>
        <w:t xml:space="preserve"> </w:t>
      </w:r>
      <w:proofErr w:type="spellStart"/>
      <w:r w:rsidRPr="00906E27">
        <w:rPr>
          <w:rFonts w:eastAsia="Calibri" w:cs="Arial"/>
          <w:sz w:val="20"/>
          <w:szCs w:val="20"/>
          <w:lang w:val="en-US"/>
        </w:rPr>
        <w:t>summari</w:t>
      </w:r>
      <w:r>
        <w:rPr>
          <w:rFonts w:eastAsia="Calibri" w:cs="Arial"/>
          <w:sz w:val="20"/>
          <w:szCs w:val="20"/>
          <w:lang w:val="en-US"/>
        </w:rPr>
        <w:t>s</w:t>
      </w:r>
      <w:r w:rsidRPr="00906E27">
        <w:rPr>
          <w:rFonts w:eastAsia="Calibri" w:cs="Arial"/>
          <w:sz w:val="20"/>
          <w:szCs w:val="20"/>
          <w:lang w:val="en-US"/>
        </w:rPr>
        <w:t>es</w:t>
      </w:r>
      <w:proofErr w:type="spellEnd"/>
      <w:r w:rsidRPr="00906E27">
        <w:rPr>
          <w:rFonts w:eastAsia="Calibri" w:cs="Arial"/>
          <w:sz w:val="20"/>
          <w:szCs w:val="20"/>
          <w:lang w:val="en-US"/>
        </w:rPr>
        <w:t xml:space="preserve"> the main duties and accountabilities of the post and is not comprehensive: the post-holder may be required to undertake other duties of similar level and responsibility. The University reserves the right to vary the duties and responsibilities </w:t>
      </w:r>
      <w:r w:rsidR="007B5254">
        <w:rPr>
          <w:rFonts w:eastAsia="Calibri" w:cs="Arial"/>
          <w:sz w:val="20"/>
          <w:szCs w:val="20"/>
        </w:rPr>
        <w:t>set out within this role descriptor</w:t>
      </w:r>
      <w:r w:rsidRPr="00906E27">
        <w:rPr>
          <w:rFonts w:eastAsia="Calibri" w:cs="Arial"/>
          <w:sz w:val="20"/>
          <w:szCs w:val="20"/>
          <w:lang w:val="en-US"/>
        </w:rPr>
        <w:t>.</w:t>
      </w:r>
    </w:p>
    <w:sectPr w:rsidR="004611CC" w:rsidSect="009C03E8">
      <w:headerReference w:type="default" r:id="rId11"/>
      <w:footerReference w:type="default" r:id="rId12"/>
      <w:headerReference w:type="first" r:id="rId13"/>
      <w:footerReference w:type="first" r:id="rId14"/>
      <w:pgSz w:w="11906" w:h="16838"/>
      <w:pgMar w:top="1985" w:right="720" w:bottom="1418" w:left="720" w:header="708" w:footer="4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314BC" w14:textId="77777777" w:rsidR="003506B8" w:rsidRDefault="003506B8" w:rsidP="00F2659F">
      <w:pPr>
        <w:spacing w:after="0" w:line="240" w:lineRule="auto"/>
      </w:pPr>
      <w:r>
        <w:separator/>
      </w:r>
    </w:p>
  </w:endnote>
  <w:endnote w:type="continuationSeparator" w:id="0">
    <w:p w14:paraId="26FA30A2" w14:textId="77777777" w:rsidR="003506B8" w:rsidRDefault="003506B8" w:rsidP="00F265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INNextLTPro-Regular">
    <w:altName w:val="Calibri"/>
    <w:panose1 w:val="00000000000000000000"/>
    <w:charset w:val="00"/>
    <w:family w:val="swiss"/>
    <w:notTrueType/>
    <w:pitch w:val="default"/>
    <w:sig w:usb0="00000003" w:usb1="00000000" w:usb2="00000000" w:usb3="00000000" w:csb0="00000001" w:csb1="00000000"/>
  </w:font>
  <w:font w:name="Degular Text Black">
    <w:altName w:val="Calibri"/>
    <w:panose1 w:val="00000000000000000000"/>
    <w:charset w:val="00"/>
    <w:family w:val="swiss"/>
    <w:notTrueType/>
    <w:pitch w:val="variable"/>
    <w:sig w:usb0="A000002F" w:usb1="5000000A" w:usb2="00000000" w:usb3="00000000" w:csb0="00000093" w:csb1="00000000"/>
  </w:font>
  <w:font w:name="Degular">
    <w:altName w:val="Calibri"/>
    <w:panose1 w:val="00000000000000000000"/>
    <w:charset w:val="00"/>
    <w:family w:val="decorative"/>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DMSans-Regular">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1E5BD" w14:textId="77777777" w:rsidR="00096DBD" w:rsidRDefault="00096DBD" w:rsidP="00096DBD">
    <w:pPr>
      <w:spacing w:after="0"/>
      <w:jc w:val="center"/>
      <w:rPr>
        <w:rFonts w:ascii="Degular" w:hAnsi="Degular" w:cs="Arial"/>
        <w:b/>
        <w:bCs/>
        <w:color w:val="170D38"/>
        <w:sz w:val="18"/>
        <w:szCs w:val="18"/>
      </w:rPr>
    </w:pPr>
    <w:r w:rsidRPr="00CC5CA0">
      <w:rPr>
        <w:rFonts w:cs="Arial"/>
        <w:b/>
        <w:bCs/>
        <w:noProof/>
        <w:color w:val="FFFFFF" w:themeColor="background1"/>
        <w:sz w:val="18"/>
        <w:szCs w:val="18"/>
      </w:rPr>
      <mc:AlternateContent>
        <mc:Choice Requires="wps">
          <w:drawing>
            <wp:anchor distT="0" distB="0" distL="114300" distR="114300" simplePos="0" relativeHeight="251702272" behindDoc="1" locked="0" layoutInCell="1" allowOverlap="1" wp14:anchorId="0C91C8C3" wp14:editId="4FCF8B79">
              <wp:simplePos x="0" y="0"/>
              <wp:positionH relativeFrom="page">
                <wp:posOffset>-55418</wp:posOffset>
              </wp:positionH>
              <wp:positionV relativeFrom="paragraph">
                <wp:posOffset>227388</wp:posOffset>
              </wp:positionV>
              <wp:extent cx="7600315" cy="540327"/>
              <wp:effectExtent l="0" t="0" r="19685" b="12700"/>
              <wp:wrapNone/>
              <wp:docPr id="87062122" name="Rectangle 1"/>
              <wp:cNvGraphicFramePr/>
              <a:graphic xmlns:a="http://schemas.openxmlformats.org/drawingml/2006/main">
                <a:graphicData uri="http://schemas.microsoft.com/office/word/2010/wordprocessingShape">
                  <wps:wsp>
                    <wps:cNvSpPr/>
                    <wps:spPr>
                      <a:xfrm>
                        <a:off x="0" y="0"/>
                        <a:ext cx="7600315" cy="540327"/>
                      </a:xfrm>
                      <a:prstGeom prst="rect">
                        <a:avLst/>
                      </a:prstGeom>
                      <a:solidFill>
                        <a:srgbClr val="170D38"/>
                      </a:solidFill>
                      <a:ln>
                        <a:solidFill>
                          <a:srgbClr val="170D3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BCF7B4" id="Rectangle 1" o:spid="_x0000_s1026" style="position:absolute;margin-left:-4.35pt;margin-top:17.9pt;width:598.45pt;height:42.55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" fillcolor="#170d38" strokecolor="#170d38" strokeweight="1pt">
              <w10:wrap anchorx="page"/>
            </v:rect>
          </w:pict>
        </mc:Fallback>
      </mc:AlternateContent>
    </w:r>
    <w:r w:rsidRPr="00096DBD">
      <w:rPr>
        <w:rFonts w:ascii="Degular" w:hAnsi="Degular" w:cs="Arial"/>
        <w:b/>
        <w:bCs/>
        <w:color w:val="170D38"/>
        <w:sz w:val="18"/>
        <w:szCs w:val="18"/>
      </w:rPr>
      <w:t>Fair and Inclusive • Curious and Daring • Ambitious and Inspirational • Innovative and Enterprising</w:t>
    </w:r>
  </w:p>
  <w:p w14:paraId="44373F3A" w14:textId="77777777" w:rsidR="00661B94" w:rsidRPr="00096DBD" w:rsidRDefault="00CA3E6F" w:rsidP="00096DBD">
    <w:pPr>
      <w:spacing w:after="0"/>
      <w:jc w:val="center"/>
      <w:rPr>
        <w:rFonts w:ascii="Degular" w:hAnsi="Degular" w:cs="Arial"/>
        <w:b/>
        <w:bCs/>
        <w:color w:val="170D38"/>
        <w:sz w:val="18"/>
        <w:szCs w:val="18"/>
      </w:rPr>
    </w:pPr>
    <w:r w:rsidRPr="00CC5CA0">
      <w:rPr>
        <w:rFonts w:cs="Arial"/>
        <w:b/>
        <w:bCs/>
        <w:noProof/>
        <w:color w:val="FFFFFF" w:themeColor="background1"/>
        <w:sz w:val="18"/>
        <w:szCs w:val="18"/>
      </w:rPr>
      <w:drawing>
        <wp:anchor distT="0" distB="0" distL="114300" distR="114300" simplePos="0" relativeHeight="251656192" behindDoc="1" locked="0" layoutInCell="1" allowOverlap="1" wp14:anchorId="6826885B" wp14:editId="2949FE60">
          <wp:simplePos x="0" y="0"/>
          <wp:positionH relativeFrom="column">
            <wp:posOffset>572262</wp:posOffset>
          </wp:positionH>
          <wp:positionV relativeFrom="paragraph">
            <wp:posOffset>-4036898</wp:posOffset>
          </wp:positionV>
          <wp:extent cx="6645910" cy="4156710"/>
          <wp:effectExtent l="0" t="0" r="2540" b="0"/>
          <wp:wrapNone/>
          <wp:docPr id="663048329" name="Picture 1" descr="A red knot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762926" name="Picture 1" descr="A red knot in a circle&#10;&#10;Description automatically generated"/>
                  <pic:cNvPicPr/>
                </pic:nvPicPr>
                <pic:blipFill rotWithShape="1">
                  <a:blip r:embed="rId1">
                    <a:duotone>
                      <a:schemeClr val="accent3">
                        <a:shade val="45000"/>
                        <a:satMod val="135000"/>
                      </a:schemeClr>
                      <a:prstClr val="white"/>
                    </a:duotone>
                    <a:alphaModFix amt="20000"/>
                    <a:extLst>
                      <a:ext uri="{28A0092B-C50C-407E-A947-70E740481C1C}">
                        <a14:useLocalDpi xmlns:a14="http://schemas.microsoft.com/office/drawing/2010/main" val="0"/>
                      </a:ext>
                    </a:extLst>
                  </a:blip>
                  <a:srcRect b="33160"/>
                  <a:stretch/>
                </pic:blipFill>
                <pic:spPr bwMode="auto">
                  <a:xfrm>
                    <a:off x="0" y="0"/>
                    <a:ext cx="6645910" cy="41567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6817D6C" w14:textId="77777777" w:rsidR="001C7DD7" w:rsidRPr="00CA3E6F" w:rsidRDefault="00CA3E6F" w:rsidP="00661B94">
    <w:pPr>
      <w:pStyle w:val="Footer"/>
      <w:rPr>
        <w:rFonts w:ascii="Degular" w:hAnsi="Degular" w:cs="DMSans-Regular"/>
        <w:color w:val="C1FF36"/>
        <w:sz w:val="18"/>
        <w:szCs w:val="18"/>
      </w:rPr>
    </w:pPr>
    <w:r w:rsidRPr="00CA3E6F">
      <w:rPr>
        <w:rFonts w:ascii="Degular Text Black" w:hAnsi="Degular Text Black" w:cs="DMSans-Regular"/>
        <w:b/>
        <w:bCs/>
        <w:color w:val="C1FF36"/>
        <w:sz w:val="18"/>
        <w:szCs w:val="18"/>
      </w:rPr>
      <w:t>University of Staffordshire</w:t>
    </w:r>
    <w:r w:rsidRPr="00CA3E6F">
      <w:rPr>
        <w:rFonts w:ascii="Degular" w:hAnsi="Degular" w:cs="DMSans-Regular"/>
        <w:b/>
        <w:bCs/>
        <w:color w:val="C1FF36"/>
        <w:sz w:val="18"/>
        <w:szCs w:val="18"/>
      </w:rPr>
      <w:t xml:space="preserve"> </w:t>
    </w:r>
    <w:r>
      <w:rPr>
        <w:rFonts w:ascii="Degular" w:hAnsi="Degular" w:cs="DMSans-Regular"/>
        <w:b/>
        <w:bCs/>
        <w:color w:val="C1FF36"/>
        <w:sz w:val="18"/>
        <w:szCs w:val="18"/>
      </w:rPr>
      <w:t xml:space="preserve">   </w:t>
    </w:r>
    <w:r w:rsidRPr="00CA3E6F">
      <w:rPr>
        <w:rFonts w:ascii="Degular" w:hAnsi="Degular" w:cs="DMSans-Regular"/>
        <w:color w:val="C1FF36"/>
        <w:sz w:val="18"/>
        <w:szCs w:val="18"/>
      </w:rPr>
      <w:t xml:space="preserve">Role </w:t>
    </w:r>
    <w:r w:rsidR="00C162F1">
      <w:rPr>
        <w:rFonts w:ascii="Degular" w:hAnsi="Degular" w:cs="DMSans-Regular"/>
        <w:color w:val="C1FF36"/>
        <w:sz w:val="18"/>
        <w:szCs w:val="18"/>
      </w:rPr>
      <w:t>Descriptor</w:t>
    </w:r>
    <w:r w:rsidRPr="00CA3E6F">
      <w:rPr>
        <w:rFonts w:ascii="Degular" w:hAnsi="Degular" w:cs="DMSans-Regular"/>
        <w:color w:val="C1FF36"/>
        <w:sz w:val="18"/>
        <w:szCs w:val="18"/>
      </w:rPr>
      <w:tab/>
    </w:r>
    <w:r w:rsidRPr="00CA3E6F">
      <w:rPr>
        <w:rFonts w:ascii="Degular" w:hAnsi="Degular" w:cs="DMSans-Regular"/>
        <w:color w:val="C1FF36"/>
        <w:sz w:val="18"/>
        <w:szCs w:val="18"/>
      </w:rPr>
      <w:tab/>
    </w:r>
    <w:r w:rsidRPr="00CA3E6F">
      <w:rPr>
        <w:rFonts w:ascii="Degular" w:hAnsi="Degular" w:cs="DMSans-Regular"/>
        <w:color w:val="C1FF36"/>
        <w:sz w:val="18"/>
        <w:szCs w:val="18"/>
      </w:rPr>
      <w:tab/>
      <w:t xml:space="preserve">Page </w:t>
    </w:r>
    <w:r w:rsidRPr="00CA3E6F">
      <w:rPr>
        <w:rFonts w:ascii="Degular" w:hAnsi="Degular" w:cs="DMSans-Regular"/>
        <w:color w:val="C1FF36"/>
        <w:sz w:val="18"/>
        <w:szCs w:val="18"/>
      </w:rPr>
      <w:fldChar w:fldCharType="begin"/>
    </w:r>
    <w:r w:rsidRPr="00CA3E6F">
      <w:rPr>
        <w:rFonts w:ascii="Degular" w:hAnsi="Degular" w:cs="DMSans-Regular"/>
        <w:color w:val="C1FF36"/>
        <w:sz w:val="18"/>
        <w:szCs w:val="18"/>
      </w:rPr>
      <w:instrText>PAGE  \* Arabic  \* MERGEFORMAT</w:instrText>
    </w:r>
    <w:r w:rsidRPr="00CA3E6F">
      <w:rPr>
        <w:rFonts w:ascii="Degular" w:hAnsi="Degular" w:cs="DMSans-Regular"/>
        <w:color w:val="C1FF36"/>
        <w:sz w:val="18"/>
        <w:szCs w:val="18"/>
      </w:rPr>
      <w:fldChar w:fldCharType="separate"/>
    </w:r>
    <w:r w:rsidRPr="00CA3E6F">
      <w:rPr>
        <w:rFonts w:ascii="Degular" w:hAnsi="Degular" w:cs="DMSans-Regular"/>
        <w:color w:val="C1FF36"/>
        <w:sz w:val="18"/>
        <w:szCs w:val="18"/>
      </w:rPr>
      <w:t>1</w:t>
    </w:r>
    <w:r w:rsidRPr="00CA3E6F">
      <w:rPr>
        <w:rFonts w:ascii="Degular" w:hAnsi="Degular" w:cs="DMSans-Regular"/>
        <w:color w:val="C1FF36"/>
        <w:sz w:val="18"/>
        <w:szCs w:val="18"/>
      </w:rPr>
      <w:fldChar w:fldCharType="end"/>
    </w:r>
    <w:r w:rsidRPr="00CA3E6F">
      <w:rPr>
        <w:rFonts w:ascii="Degular" w:hAnsi="Degular" w:cs="DMSans-Regular"/>
        <w:color w:val="C1FF36"/>
        <w:sz w:val="18"/>
        <w:szCs w:val="18"/>
      </w:rPr>
      <w:t xml:space="preserve"> of </w:t>
    </w:r>
    <w:r w:rsidRPr="00CA3E6F">
      <w:rPr>
        <w:rFonts w:ascii="Degular" w:hAnsi="Degular" w:cs="DMSans-Regular"/>
        <w:color w:val="C1FF36"/>
        <w:sz w:val="18"/>
        <w:szCs w:val="18"/>
      </w:rPr>
      <w:fldChar w:fldCharType="begin"/>
    </w:r>
    <w:r w:rsidRPr="00CA3E6F">
      <w:rPr>
        <w:rFonts w:ascii="Degular" w:hAnsi="Degular" w:cs="DMSans-Regular"/>
        <w:color w:val="C1FF36"/>
        <w:sz w:val="18"/>
        <w:szCs w:val="18"/>
      </w:rPr>
      <w:instrText>NUMPAGES  \* Arabic  \* MERGEFORMAT</w:instrText>
    </w:r>
    <w:r w:rsidRPr="00CA3E6F">
      <w:rPr>
        <w:rFonts w:ascii="Degular" w:hAnsi="Degular" w:cs="DMSans-Regular"/>
        <w:color w:val="C1FF36"/>
        <w:sz w:val="18"/>
        <w:szCs w:val="18"/>
      </w:rPr>
      <w:fldChar w:fldCharType="separate"/>
    </w:r>
    <w:r w:rsidRPr="00CA3E6F">
      <w:rPr>
        <w:rFonts w:ascii="Degular" w:hAnsi="Degular" w:cs="DMSans-Regular"/>
        <w:color w:val="C1FF36"/>
        <w:sz w:val="18"/>
        <w:szCs w:val="18"/>
      </w:rPr>
      <w:t>2</w:t>
    </w:r>
    <w:r w:rsidRPr="00CA3E6F">
      <w:rPr>
        <w:rFonts w:ascii="Degular" w:hAnsi="Degular" w:cs="DMSans-Regular"/>
        <w:color w:val="C1FF36"/>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BB78F" w14:textId="77777777" w:rsidR="00661B94" w:rsidRDefault="00661B94" w:rsidP="00661B94">
    <w:pPr>
      <w:jc w:val="center"/>
      <w:rPr>
        <w:rFonts w:cs="Arial"/>
        <w:b/>
        <w:bCs/>
        <w:color w:val="FFFFFF" w:themeColor="background1"/>
        <w:sz w:val="18"/>
        <w:szCs w:val="18"/>
      </w:rPr>
    </w:pPr>
  </w:p>
  <w:p w14:paraId="3BADBD65" w14:textId="77777777" w:rsidR="00661B94" w:rsidRDefault="00661B94" w:rsidP="00661B94">
    <w:pPr>
      <w:jc w:val="center"/>
      <w:rPr>
        <w:rFonts w:cs="Arial"/>
        <w:b/>
        <w:bCs/>
        <w:color w:val="FFFFFF" w:themeColor="background1"/>
        <w:sz w:val="18"/>
        <w:szCs w:val="18"/>
      </w:rPr>
    </w:pPr>
    <w:r w:rsidRPr="00661B94">
      <w:rPr>
        <w:rFonts w:cs="Arial"/>
        <w:b/>
        <w:bCs/>
        <w:noProof/>
        <w:color w:val="FFFFFF" w:themeColor="background1"/>
        <w:sz w:val="18"/>
        <w:szCs w:val="18"/>
      </w:rPr>
      <mc:AlternateContent>
        <mc:Choice Requires="wps">
          <w:drawing>
            <wp:anchor distT="0" distB="0" distL="114300" distR="114300" simplePos="0" relativeHeight="251669504" behindDoc="1" locked="0" layoutInCell="1" allowOverlap="1" wp14:anchorId="325EE909" wp14:editId="7E1EC1ED">
              <wp:simplePos x="0" y="0"/>
              <wp:positionH relativeFrom="page">
                <wp:posOffset>-635</wp:posOffset>
              </wp:positionH>
              <wp:positionV relativeFrom="paragraph">
                <wp:posOffset>147308</wp:posOffset>
              </wp:positionV>
              <wp:extent cx="7530860" cy="655607"/>
              <wp:effectExtent l="0" t="0" r="13335" b="11430"/>
              <wp:wrapNone/>
              <wp:docPr id="201629035" name="Rectangle 1"/>
              <wp:cNvGraphicFramePr/>
              <a:graphic xmlns:a="http://schemas.openxmlformats.org/drawingml/2006/main">
                <a:graphicData uri="http://schemas.microsoft.com/office/word/2010/wordprocessingShape">
                  <wps:wsp>
                    <wps:cNvSpPr/>
                    <wps:spPr>
                      <a:xfrm>
                        <a:off x="0" y="0"/>
                        <a:ext cx="7530860" cy="655607"/>
                      </a:xfrm>
                      <a:prstGeom prst="rect">
                        <a:avLst/>
                      </a:prstGeom>
                      <a:solidFill>
                        <a:srgbClr val="170D38"/>
                      </a:solidFill>
                      <a:ln>
                        <a:solidFill>
                          <a:srgbClr val="170D3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CC9D62" id="Rectangle 1" o:spid="_x0000_s1026" style="position:absolute;margin-left:-.05pt;margin-top:11.6pt;width:593pt;height:51.6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" fillcolor="#170d38" strokecolor="#170d38" strokeweight="1pt">
              <w10:wrap anchorx="page"/>
            </v:rect>
          </w:pict>
        </mc:Fallback>
      </mc:AlternateContent>
    </w:r>
  </w:p>
  <w:p w14:paraId="13479A5F" w14:textId="77777777" w:rsidR="00661B94" w:rsidRPr="00661B94" w:rsidRDefault="00661B94" w:rsidP="00661B94">
    <w:pPr>
      <w:spacing w:after="0" w:line="240" w:lineRule="auto"/>
      <w:jc w:val="center"/>
      <w:rPr>
        <w:rFonts w:cs="Arial"/>
        <w:b/>
        <w:bCs/>
        <w:color w:val="FFFFFF" w:themeColor="background1"/>
        <w:sz w:val="18"/>
        <w:szCs w:val="18"/>
      </w:rPr>
    </w:pPr>
    <w:r w:rsidRPr="00661B94">
      <w:rPr>
        <w:rFonts w:cs="Arial"/>
        <w:b/>
        <w:bCs/>
        <w:color w:val="FFFFFF" w:themeColor="background1"/>
        <w:sz w:val="18"/>
        <w:szCs w:val="18"/>
      </w:rPr>
      <w:t>Fair and Inclusive • Curious and Daring • Ambitious and Inspirational • Innovative and Enterprising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9A472" w14:textId="77777777" w:rsidR="003506B8" w:rsidRDefault="003506B8" w:rsidP="00F2659F">
      <w:pPr>
        <w:spacing w:after="0" w:line="240" w:lineRule="auto"/>
      </w:pPr>
      <w:r>
        <w:separator/>
      </w:r>
    </w:p>
  </w:footnote>
  <w:footnote w:type="continuationSeparator" w:id="0">
    <w:p w14:paraId="275AE71F" w14:textId="77777777" w:rsidR="003506B8" w:rsidRDefault="003506B8" w:rsidP="00F265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10987" w14:textId="77777777" w:rsidR="00661B94" w:rsidRDefault="00661B94" w:rsidP="00CA6E77">
    <w:pPr>
      <w:pStyle w:val="Header"/>
      <w:jc w:val="right"/>
    </w:pPr>
    <w:r w:rsidRPr="00605B39">
      <w:rPr>
        <w:rFonts w:cs="Arial"/>
        <w:b/>
        <w:bCs/>
        <w:noProof/>
        <w:sz w:val="28"/>
        <w:szCs w:val="28"/>
      </w:rPr>
      <w:drawing>
        <wp:inline distT="0" distB="0" distL="0" distR="0" wp14:anchorId="1BFD17E9" wp14:editId="578B0D80">
          <wp:extent cx="2065680" cy="648586"/>
          <wp:effectExtent l="0" t="0" r="0" b="0"/>
          <wp:docPr id="1518981675"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866755" name="Picture 1" descr="A close-up of a logo&#10;&#10;Description automatically generated"/>
                  <pic:cNvPicPr/>
                </pic:nvPicPr>
                <pic:blipFill>
                  <a:blip r:embed="rId1"/>
                  <a:stretch>
                    <a:fillRect/>
                  </a:stretch>
                </pic:blipFill>
                <pic:spPr>
                  <a:xfrm>
                    <a:off x="0" y="0"/>
                    <a:ext cx="2077921" cy="65242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F7D2F" w14:textId="77777777" w:rsidR="00A345AF" w:rsidRDefault="00605B39" w:rsidP="0011336A">
    <w:pPr>
      <w:pStyle w:val="Header"/>
      <w:rPr>
        <w:rFonts w:cs="Arial"/>
        <w:b/>
        <w:bCs/>
        <w:sz w:val="28"/>
        <w:szCs w:val="28"/>
      </w:rPr>
    </w:pPr>
    <w:r w:rsidRPr="00605B39">
      <w:rPr>
        <w:rFonts w:cs="Arial"/>
        <w:b/>
        <w:bCs/>
        <w:noProof/>
        <w:sz w:val="28"/>
        <w:szCs w:val="28"/>
      </w:rPr>
      <w:drawing>
        <wp:inline distT="0" distB="0" distL="0" distR="0" wp14:anchorId="16B07142" wp14:editId="09F5B64A">
          <wp:extent cx="2065680" cy="648586"/>
          <wp:effectExtent l="0" t="0" r="0" b="0"/>
          <wp:docPr id="63849240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866755" name="Picture 1" descr="A close-up of a logo&#10;&#10;Description automatically generated"/>
                  <pic:cNvPicPr/>
                </pic:nvPicPr>
                <pic:blipFill>
                  <a:blip r:embed="rId1"/>
                  <a:stretch>
                    <a:fillRect/>
                  </a:stretch>
                </pic:blipFill>
                <pic:spPr>
                  <a:xfrm>
                    <a:off x="0" y="0"/>
                    <a:ext cx="2077921" cy="652429"/>
                  </a:xfrm>
                  <a:prstGeom prst="rect">
                    <a:avLst/>
                  </a:prstGeom>
                </pic:spPr>
              </pic:pic>
            </a:graphicData>
          </a:graphic>
        </wp:inline>
      </w:drawing>
    </w:r>
  </w:p>
  <w:p w14:paraId="12524321" w14:textId="77777777" w:rsidR="00A345AF" w:rsidRDefault="00A345AF">
    <w:pPr>
      <w:pStyle w:val="Header"/>
      <w:rPr>
        <w:rFonts w:cs="Arial"/>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70555"/>
    <w:multiLevelType w:val="multilevel"/>
    <w:tmpl w:val="5532F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AB2269"/>
    <w:multiLevelType w:val="hybridMultilevel"/>
    <w:tmpl w:val="B3A42E64"/>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2" w15:restartNumberingAfterBreak="0">
    <w:nsid w:val="1865043C"/>
    <w:multiLevelType w:val="hybridMultilevel"/>
    <w:tmpl w:val="7A8E3292"/>
    <w:lvl w:ilvl="0" w:tplc="72A2133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710ACF"/>
    <w:multiLevelType w:val="hybridMultilevel"/>
    <w:tmpl w:val="85A0AB92"/>
    <w:lvl w:ilvl="0" w:tplc="6CFEBAB4">
      <w:start w:val="1"/>
      <w:numFmt w:val="decimal"/>
      <w:lvlText w:val="%1)"/>
      <w:lvlJc w:val="left"/>
      <w:pPr>
        <w:ind w:left="720" w:hanging="360"/>
      </w:pPr>
      <w:rPr>
        <w:rFonts w:asciiTheme="minorHAnsi" w:eastAsia="Times New Roman" w:hAnsiTheme="minorHAnsi" w:cstheme="minorHAns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394206"/>
    <w:multiLevelType w:val="hybridMultilevel"/>
    <w:tmpl w:val="31D88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B47333"/>
    <w:multiLevelType w:val="hybridMultilevel"/>
    <w:tmpl w:val="E5CED1CA"/>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3353455E"/>
    <w:multiLevelType w:val="hybridMultilevel"/>
    <w:tmpl w:val="B1A2192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9332AA6"/>
    <w:multiLevelType w:val="hybridMultilevel"/>
    <w:tmpl w:val="9D0EA3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601015"/>
    <w:multiLevelType w:val="multilevel"/>
    <w:tmpl w:val="72B88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1B472A"/>
    <w:multiLevelType w:val="multilevel"/>
    <w:tmpl w:val="8E9EC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F426B1"/>
    <w:multiLevelType w:val="hybridMultilevel"/>
    <w:tmpl w:val="6EF29B9C"/>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CCA2BDC"/>
    <w:multiLevelType w:val="hybridMultilevel"/>
    <w:tmpl w:val="18388C5C"/>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52D46534"/>
    <w:multiLevelType w:val="hybridMultilevel"/>
    <w:tmpl w:val="6D283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BF1C31"/>
    <w:multiLevelType w:val="multilevel"/>
    <w:tmpl w:val="752A2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9B518F"/>
    <w:multiLevelType w:val="hybridMultilevel"/>
    <w:tmpl w:val="35706AEE"/>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15" w15:restartNumberingAfterBreak="0">
    <w:nsid w:val="78AD6187"/>
    <w:multiLevelType w:val="hybridMultilevel"/>
    <w:tmpl w:val="BF84B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760423"/>
    <w:multiLevelType w:val="hybridMultilevel"/>
    <w:tmpl w:val="DC08A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A14BB2"/>
    <w:multiLevelType w:val="hybridMultilevel"/>
    <w:tmpl w:val="D6F614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B077EBF"/>
    <w:multiLevelType w:val="hybridMultilevel"/>
    <w:tmpl w:val="553C41B8"/>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9" w15:restartNumberingAfterBreak="0">
    <w:nsid w:val="7BB774A1"/>
    <w:multiLevelType w:val="hybridMultilevel"/>
    <w:tmpl w:val="4386D0AE"/>
    <w:lvl w:ilvl="0" w:tplc="6BDE7D74">
      <w:start w:val="1"/>
      <w:numFmt w:val="decimal"/>
      <w:pStyle w:val="ListParagraph"/>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CE700EC"/>
    <w:multiLevelType w:val="hybridMultilevel"/>
    <w:tmpl w:val="1A84A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707750"/>
    <w:multiLevelType w:val="hybridMultilevel"/>
    <w:tmpl w:val="A516AFCE"/>
    <w:lvl w:ilvl="0" w:tplc="1A16475C">
      <w:start w:val="1"/>
      <w:numFmt w:val="bullet"/>
      <w:pStyle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7FF11524"/>
    <w:multiLevelType w:val="hybridMultilevel"/>
    <w:tmpl w:val="95CE6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4182645">
    <w:abstractNumId w:val="15"/>
  </w:num>
  <w:num w:numId="2" w16cid:durableId="963803304">
    <w:abstractNumId w:val="8"/>
  </w:num>
  <w:num w:numId="3" w16cid:durableId="1803690622">
    <w:abstractNumId w:val="13"/>
  </w:num>
  <w:num w:numId="4" w16cid:durableId="366299850">
    <w:abstractNumId w:val="0"/>
  </w:num>
  <w:num w:numId="5" w16cid:durableId="1423260639">
    <w:abstractNumId w:val="3"/>
  </w:num>
  <w:num w:numId="6" w16cid:durableId="1929121799">
    <w:abstractNumId w:val="4"/>
  </w:num>
  <w:num w:numId="7" w16cid:durableId="1399550964">
    <w:abstractNumId w:val="9"/>
  </w:num>
  <w:num w:numId="8" w16cid:durableId="1830439129">
    <w:abstractNumId w:val="18"/>
  </w:num>
  <w:num w:numId="9" w16cid:durableId="281228283">
    <w:abstractNumId w:val="17"/>
  </w:num>
  <w:num w:numId="10" w16cid:durableId="2092846852">
    <w:abstractNumId w:val="2"/>
  </w:num>
  <w:num w:numId="11" w16cid:durableId="1879392061">
    <w:abstractNumId w:val="7"/>
  </w:num>
  <w:num w:numId="12" w16cid:durableId="1800682922">
    <w:abstractNumId w:val="6"/>
  </w:num>
  <w:num w:numId="13" w16cid:durableId="1922641532">
    <w:abstractNumId w:val="22"/>
  </w:num>
  <w:num w:numId="14" w16cid:durableId="905188499">
    <w:abstractNumId w:val="19"/>
  </w:num>
  <w:num w:numId="15" w16cid:durableId="547622">
    <w:abstractNumId w:val="21"/>
  </w:num>
  <w:num w:numId="16" w16cid:durableId="877158379">
    <w:abstractNumId w:val="16"/>
  </w:num>
  <w:num w:numId="17" w16cid:durableId="1724408050">
    <w:abstractNumId w:val="20"/>
  </w:num>
  <w:num w:numId="18" w16cid:durableId="1853834189">
    <w:abstractNumId w:val="14"/>
  </w:num>
  <w:num w:numId="19" w16cid:durableId="2089303227">
    <w:abstractNumId w:val="1"/>
  </w:num>
  <w:num w:numId="20" w16cid:durableId="86123477">
    <w:abstractNumId w:val="12"/>
  </w:num>
  <w:num w:numId="21" w16cid:durableId="846138916">
    <w:abstractNumId w:val="19"/>
  </w:num>
  <w:num w:numId="22" w16cid:durableId="1508055134">
    <w:abstractNumId w:val="19"/>
  </w:num>
  <w:num w:numId="23" w16cid:durableId="1621296880">
    <w:abstractNumId w:val="19"/>
  </w:num>
  <w:num w:numId="24" w16cid:durableId="1581670008">
    <w:abstractNumId w:val="19"/>
  </w:num>
  <w:num w:numId="25" w16cid:durableId="1603222934">
    <w:abstractNumId w:val="19"/>
  </w:num>
  <w:num w:numId="26" w16cid:durableId="624391976">
    <w:abstractNumId w:val="19"/>
  </w:num>
  <w:num w:numId="27" w16cid:durableId="1624657681">
    <w:abstractNumId w:val="19"/>
  </w:num>
  <w:num w:numId="28" w16cid:durableId="1040860520">
    <w:abstractNumId w:val="5"/>
  </w:num>
  <w:num w:numId="29" w16cid:durableId="1587689869">
    <w:abstractNumId w:val="11"/>
  </w:num>
  <w:num w:numId="30" w16cid:durableId="5496595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E29"/>
    <w:rsid w:val="0000073E"/>
    <w:rsid w:val="00024023"/>
    <w:rsid w:val="0003516C"/>
    <w:rsid w:val="00050229"/>
    <w:rsid w:val="0005583C"/>
    <w:rsid w:val="00056289"/>
    <w:rsid w:val="00067F9F"/>
    <w:rsid w:val="0007326E"/>
    <w:rsid w:val="000864B0"/>
    <w:rsid w:val="00087803"/>
    <w:rsid w:val="00091E11"/>
    <w:rsid w:val="00096C93"/>
    <w:rsid w:val="00096DBD"/>
    <w:rsid w:val="00097894"/>
    <w:rsid w:val="000B4E98"/>
    <w:rsid w:val="000B68D6"/>
    <w:rsid w:val="000B6C60"/>
    <w:rsid w:val="000D59CC"/>
    <w:rsid w:val="000D72AB"/>
    <w:rsid w:val="000E400A"/>
    <w:rsid w:val="000F6D2D"/>
    <w:rsid w:val="00100449"/>
    <w:rsid w:val="00103CB6"/>
    <w:rsid w:val="0010679C"/>
    <w:rsid w:val="0011219E"/>
    <w:rsid w:val="0011336A"/>
    <w:rsid w:val="0011715D"/>
    <w:rsid w:val="00121DE4"/>
    <w:rsid w:val="00130FDB"/>
    <w:rsid w:val="00134077"/>
    <w:rsid w:val="001436E0"/>
    <w:rsid w:val="001477EA"/>
    <w:rsid w:val="00160AF6"/>
    <w:rsid w:val="00166669"/>
    <w:rsid w:val="001675BF"/>
    <w:rsid w:val="00171FB6"/>
    <w:rsid w:val="001755D9"/>
    <w:rsid w:val="00175D95"/>
    <w:rsid w:val="001763CB"/>
    <w:rsid w:val="001779A7"/>
    <w:rsid w:val="001805B6"/>
    <w:rsid w:val="00181CB2"/>
    <w:rsid w:val="0018217C"/>
    <w:rsid w:val="001902AF"/>
    <w:rsid w:val="001C0DAB"/>
    <w:rsid w:val="001C3614"/>
    <w:rsid w:val="001C7DD7"/>
    <w:rsid w:val="001E0C53"/>
    <w:rsid w:val="001F434E"/>
    <w:rsid w:val="00202CEF"/>
    <w:rsid w:val="002042DA"/>
    <w:rsid w:val="00214AEE"/>
    <w:rsid w:val="00215862"/>
    <w:rsid w:val="0021591B"/>
    <w:rsid w:val="00217F79"/>
    <w:rsid w:val="0022035D"/>
    <w:rsid w:val="00220511"/>
    <w:rsid w:val="002214C9"/>
    <w:rsid w:val="00252D71"/>
    <w:rsid w:val="002544DE"/>
    <w:rsid w:val="002711B5"/>
    <w:rsid w:val="002731D0"/>
    <w:rsid w:val="0027765A"/>
    <w:rsid w:val="002904FF"/>
    <w:rsid w:val="002906CB"/>
    <w:rsid w:val="002B3D48"/>
    <w:rsid w:val="002C319F"/>
    <w:rsid w:val="002C605D"/>
    <w:rsid w:val="002C7474"/>
    <w:rsid w:val="002C7CDD"/>
    <w:rsid w:val="002D7E54"/>
    <w:rsid w:val="002E1249"/>
    <w:rsid w:val="002E3917"/>
    <w:rsid w:val="002E72D9"/>
    <w:rsid w:val="00312F4D"/>
    <w:rsid w:val="003253B8"/>
    <w:rsid w:val="00327AF3"/>
    <w:rsid w:val="00327E39"/>
    <w:rsid w:val="00341F0E"/>
    <w:rsid w:val="003455CB"/>
    <w:rsid w:val="003506B8"/>
    <w:rsid w:val="00382029"/>
    <w:rsid w:val="00384294"/>
    <w:rsid w:val="003952AB"/>
    <w:rsid w:val="003A5191"/>
    <w:rsid w:val="003A632C"/>
    <w:rsid w:val="003A71AD"/>
    <w:rsid w:val="003A77C0"/>
    <w:rsid w:val="003F10DF"/>
    <w:rsid w:val="00411802"/>
    <w:rsid w:val="00412C7F"/>
    <w:rsid w:val="00421766"/>
    <w:rsid w:val="00434D94"/>
    <w:rsid w:val="00457C3D"/>
    <w:rsid w:val="004611CC"/>
    <w:rsid w:val="00464746"/>
    <w:rsid w:val="004700E3"/>
    <w:rsid w:val="00473CB3"/>
    <w:rsid w:val="0047666E"/>
    <w:rsid w:val="00476F7D"/>
    <w:rsid w:val="00496949"/>
    <w:rsid w:val="004A1F06"/>
    <w:rsid w:val="004A3074"/>
    <w:rsid w:val="004B2DA8"/>
    <w:rsid w:val="004B5124"/>
    <w:rsid w:val="004D023B"/>
    <w:rsid w:val="004F2D6F"/>
    <w:rsid w:val="004F589E"/>
    <w:rsid w:val="0051761F"/>
    <w:rsid w:val="00530606"/>
    <w:rsid w:val="0053085D"/>
    <w:rsid w:val="0053415F"/>
    <w:rsid w:val="0057033B"/>
    <w:rsid w:val="0057219C"/>
    <w:rsid w:val="00572E29"/>
    <w:rsid w:val="005749FE"/>
    <w:rsid w:val="00577009"/>
    <w:rsid w:val="005A07F6"/>
    <w:rsid w:val="005A6614"/>
    <w:rsid w:val="005C7346"/>
    <w:rsid w:val="005C7DE8"/>
    <w:rsid w:val="005E11AE"/>
    <w:rsid w:val="005E174A"/>
    <w:rsid w:val="005E5FC5"/>
    <w:rsid w:val="00605B39"/>
    <w:rsid w:val="00620AA7"/>
    <w:rsid w:val="00626F3C"/>
    <w:rsid w:val="00632146"/>
    <w:rsid w:val="00643E8A"/>
    <w:rsid w:val="00645FAB"/>
    <w:rsid w:val="00661B94"/>
    <w:rsid w:val="0066500C"/>
    <w:rsid w:val="006724EA"/>
    <w:rsid w:val="0067405C"/>
    <w:rsid w:val="00677E85"/>
    <w:rsid w:val="006906E2"/>
    <w:rsid w:val="006A14A4"/>
    <w:rsid w:val="006A78D3"/>
    <w:rsid w:val="006B438A"/>
    <w:rsid w:val="006B4435"/>
    <w:rsid w:val="006C1C13"/>
    <w:rsid w:val="006C642C"/>
    <w:rsid w:val="006C7E94"/>
    <w:rsid w:val="006D0F66"/>
    <w:rsid w:val="006D3A1B"/>
    <w:rsid w:val="006F3FE9"/>
    <w:rsid w:val="007149A6"/>
    <w:rsid w:val="00717808"/>
    <w:rsid w:val="007221DC"/>
    <w:rsid w:val="00722334"/>
    <w:rsid w:val="0072249F"/>
    <w:rsid w:val="00725C87"/>
    <w:rsid w:val="007273D7"/>
    <w:rsid w:val="0072775D"/>
    <w:rsid w:val="00734B03"/>
    <w:rsid w:val="00741F9B"/>
    <w:rsid w:val="00745A1B"/>
    <w:rsid w:val="007514E8"/>
    <w:rsid w:val="00756AB6"/>
    <w:rsid w:val="00772B62"/>
    <w:rsid w:val="007776AB"/>
    <w:rsid w:val="00781BAE"/>
    <w:rsid w:val="00795240"/>
    <w:rsid w:val="007A35CD"/>
    <w:rsid w:val="007A5473"/>
    <w:rsid w:val="007B40FD"/>
    <w:rsid w:val="007B5254"/>
    <w:rsid w:val="007C395E"/>
    <w:rsid w:val="007D2580"/>
    <w:rsid w:val="007D7B9E"/>
    <w:rsid w:val="007E55DE"/>
    <w:rsid w:val="0080391B"/>
    <w:rsid w:val="008045B2"/>
    <w:rsid w:val="0082283F"/>
    <w:rsid w:val="00831207"/>
    <w:rsid w:val="00834D5A"/>
    <w:rsid w:val="00836174"/>
    <w:rsid w:val="00844F07"/>
    <w:rsid w:val="00851F14"/>
    <w:rsid w:val="00862662"/>
    <w:rsid w:val="00864B46"/>
    <w:rsid w:val="00866A73"/>
    <w:rsid w:val="00877AAF"/>
    <w:rsid w:val="00887345"/>
    <w:rsid w:val="0089594C"/>
    <w:rsid w:val="008978D6"/>
    <w:rsid w:val="008C0173"/>
    <w:rsid w:val="008D3319"/>
    <w:rsid w:val="008D7D97"/>
    <w:rsid w:val="00904CD4"/>
    <w:rsid w:val="00906E27"/>
    <w:rsid w:val="00911648"/>
    <w:rsid w:val="0092125C"/>
    <w:rsid w:val="00931A48"/>
    <w:rsid w:val="00932343"/>
    <w:rsid w:val="00933CAC"/>
    <w:rsid w:val="009429BF"/>
    <w:rsid w:val="009455E1"/>
    <w:rsid w:val="00955DAB"/>
    <w:rsid w:val="00963679"/>
    <w:rsid w:val="009718DA"/>
    <w:rsid w:val="00975A3F"/>
    <w:rsid w:val="00976A13"/>
    <w:rsid w:val="00981EDC"/>
    <w:rsid w:val="0099569F"/>
    <w:rsid w:val="009A4720"/>
    <w:rsid w:val="009B38B8"/>
    <w:rsid w:val="009C03E8"/>
    <w:rsid w:val="009D0979"/>
    <w:rsid w:val="009E581F"/>
    <w:rsid w:val="009F51DB"/>
    <w:rsid w:val="009F73AF"/>
    <w:rsid w:val="00A06B35"/>
    <w:rsid w:val="00A11F76"/>
    <w:rsid w:val="00A12A4E"/>
    <w:rsid w:val="00A14084"/>
    <w:rsid w:val="00A246F3"/>
    <w:rsid w:val="00A345AF"/>
    <w:rsid w:val="00A52B34"/>
    <w:rsid w:val="00A53847"/>
    <w:rsid w:val="00A54614"/>
    <w:rsid w:val="00A57D56"/>
    <w:rsid w:val="00A71A44"/>
    <w:rsid w:val="00A80A8E"/>
    <w:rsid w:val="00A85647"/>
    <w:rsid w:val="00A9515F"/>
    <w:rsid w:val="00A97773"/>
    <w:rsid w:val="00A97F22"/>
    <w:rsid w:val="00AA41F6"/>
    <w:rsid w:val="00AB3A13"/>
    <w:rsid w:val="00AC6974"/>
    <w:rsid w:val="00AD631D"/>
    <w:rsid w:val="00AF3009"/>
    <w:rsid w:val="00AF5858"/>
    <w:rsid w:val="00B007BE"/>
    <w:rsid w:val="00B149AA"/>
    <w:rsid w:val="00B14A77"/>
    <w:rsid w:val="00B14B15"/>
    <w:rsid w:val="00B17F18"/>
    <w:rsid w:val="00B20CBA"/>
    <w:rsid w:val="00B36A1E"/>
    <w:rsid w:val="00B50601"/>
    <w:rsid w:val="00B52368"/>
    <w:rsid w:val="00B972C6"/>
    <w:rsid w:val="00BA1BF8"/>
    <w:rsid w:val="00BB1479"/>
    <w:rsid w:val="00BB5EA0"/>
    <w:rsid w:val="00BB77C0"/>
    <w:rsid w:val="00BD3203"/>
    <w:rsid w:val="00BD492B"/>
    <w:rsid w:val="00BD529D"/>
    <w:rsid w:val="00BD6EB4"/>
    <w:rsid w:val="00BD6F14"/>
    <w:rsid w:val="00BF4559"/>
    <w:rsid w:val="00BF5004"/>
    <w:rsid w:val="00C06EC6"/>
    <w:rsid w:val="00C1002B"/>
    <w:rsid w:val="00C162F1"/>
    <w:rsid w:val="00C27705"/>
    <w:rsid w:val="00C36472"/>
    <w:rsid w:val="00C4069A"/>
    <w:rsid w:val="00C40FBB"/>
    <w:rsid w:val="00C43BE6"/>
    <w:rsid w:val="00C562A2"/>
    <w:rsid w:val="00C673E9"/>
    <w:rsid w:val="00C85D17"/>
    <w:rsid w:val="00C909B2"/>
    <w:rsid w:val="00CA3E6F"/>
    <w:rsid w:val="00CA5CA5"/>
    <w:rsid w:val="00CA6E77"/>
    <w:rsid w:val="00CA7A1E"/>
    <w:rsid w:val="00CC01AC"/>
    <w:rsid w:val="00CC5CA0"/>
    <w:rsid w:val="00CD76BF"/>
    <w:rsid w:val="00CE2B71"/>
    <w:rsid w:val="00CF1747"/>
    <w:rsid w:val="00D20060"/>
    <w:rsid w:val="00D32A4C"/>
    <w:rsid w:val="00D430E5"/>
    <w:rsid w:val="00D5515A"/>
    <w:rsid w:val="00D559ED"/>
    <w:rsid w:val="00D72715"/>
    <w:rsid w:val="00D94F95"/>
    <w:rsid w:val="00DA54B7"/>
    <w:rsid w:val="00DC315E"/>
    <w:rsid w:val="00DD2EE2"/>
    <w:rsid w:val="00DE1E1F"/>
    <w:rsid w:val="00DE3E4D"/>
    <w:rsid w:val="00DF10BA"/>
    <w:rsid w:val="00DF1410"/>
    <w:rsid w:val="00DF7460"/>
    <w:rsid w:val="00E0106F"/>
    <w:rsid w:val="00E226D3"/>
    <w:rsid w:val="00E31399"/>
    <w:rsid w:val="00E32ED2"/>
    <w:rsid w:val="00E40E62"/>
    <w:rsid w:val="00E53FF4"/>
    <w:rsid w:val="00E56352"/>
    <w:rsid w:val="00E60457"/>
    <w:rsid w:val="00E646A5"/>
    <w:rsid w:val="00E66097"/>
    <w:rsid w:val="00E701CB"/>
    <w:rsid w:val="00E77306"/>
    <w:rsid w:val="00E960B2"/>
    <w:rsid w:val="00EA1CBF"/>
    <w:rsid w:val="00EA351C"/>
    <w:rsid w:val="00EA52A1"/>
    <w:rsid w:val="00EB188A"/>
    <w:rsid w:val="00EB499A"/>
    <w:rsid w:val="00ED09B5"/>
    <w:rsid w:val="00ED6FF9"/>
    <w:rsid w:val="00EE27EE"/>
    <w:rsid w:val="00EE3226"/>
    <w:rsid w:val="00F0148D"/>
    <w:rsid w:val="00F151A2"/>
    <w:rsid w:val="00F24824"/>
    <w:rsid w:val="00F26123"/>
    <w:rsid w:val="00F2659F"/>
    <w:rsid w:val="00F34157"/>
    <w:rsid w:val="00F3714F"/>
    <w:rsid w:val="00F3715A"/>
    <w:rsid w:val="00F41F21"/>
    <w:rsid w:val="00F8052A"/>
    <w:rsid w:val="00F82A12"/>
    <w:rsid w:val="00F8797A"/>
    <w:rsid w:val="00F91FE7"/>
    <w:rsid w:val="00F94CF3"/>
    <w:rsid w:val="00FA5D2A"/>
    <w:rsid w:val="00FE24FE"/>
    <w:rsid w:val="00FF134B"/>
    <w:rsid w:val="00FF6987"/>
    <w:rsid w:val="05F1B754"/>
    <w:rsid w:val="15A2C4A6"/>
    <w:rsid w:val="1CAC526B"/>
    <w:rsid w:val="25B84976"/>
    <w:rsid w:val="3A051327"/>
    <w:rsid w:val="44765B06"/>
    <w:rsid w:val="49978CFF"/>
    <w:rsid w:val="4D1BD466"/>
    <w:rsid w:val="54A18D5E"/>
    <w:rsid w:val="6906536B"/>
    <w:rsid w:val="7D55BD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CED0C1"/>
  <w15:chartTrackingRefBased/>
  <w15:docId w15:val="{7A1238FA-4A5D-4EA5-872D-FB9A62071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F0E"/>
    <w:pPr>
      <w:spacing w:line="276"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65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659F"/>
  </w:style>
  <w:style w:type="paragraph" w:styleId="Footer">
    <w:name w:val="footer"/>
    <w:basedOn w:val="Normal"/>
    <w:link w:val="FooterChar"/>
    <w:uiPriority w:val="99"/>
    <w:unhideWhenUsed/>
    <w:rsid w:val="00F265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659F"/>
  </w:style>
  <w:style w:type="table" w:styleId="TableGrid">
    <w:name w:val="Table Grid"/>
    <w:basedOn w:val="TableNormal"/>
    <w:uiPriority w:val="39"/>
    <w:rsid w:val="000B68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341F0E"/>
    <w:pPr>
      <w:numPr>
        <w:numId w:val="14"/>
      </w:numPr>
      <w:spacing w:after="100"/>
    </w:pPr>
    <w:rPr>
      <w:sz w:val="20"/>
    </w:rPr>
  </w:style>
  <w:style w:type="character" w:styleId="Hyperlink">
    <w:name w:val="Hyperlink"/>
    <w:basedOn w:val="DefaultParagraphFont"/>
    <w:uiPriority w:val="99"/>
    <w:unhideWhenUsed/>
    <w:rsid w:val="00CE2B71"/>
    <w:rPr>
      <w:color w:val="0563C1" w:themeColor="hyperlink"/>
      <w:u w:val="single"/>
    </w:rPr>
  </w:style>
  <w:style w:type="paragraph" w:styleId="EndnoteText">
    <w:name w:val="endnote text"/>
    <w:basedOn w:val="Normal"/>
    <w:link w:val="EndnoteTextChar"/>
    <w:uiPriority w:val="99"/>
    <w:semiHidden/>
    <w:unhideWhenUsed/>
    <w:rsid w:val="004F2D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F2D6F"/>
    <w:rPr>
      <w:sz w:val="20"/>
      <w:szCs w:val="20"/>
    </w:rPr>
  </w:style>
  <w:style w:type="character" w:styleId="EndnoteReference">
    <w:name w:val="endnote reference"/>
    <w:basedOn w:val="DefaultParagraphFont"/>
    <w:uiPriority w:val="99"/>
    <w:semiHidden/>
    <w:unhideWhenUsed/>
    <w:rsid w:val="004F2D6F"/>
    <w:rPr>
      <w:vertAlign w:val="superscript"/>
    </w:rPr>
  </w:style>
  <w:style w:type="character" w:styleId="CommentReference">
    <w:name w:val="annotation reference"/>
    <w:basedOn w:val="DefaultParagraphFont"/>
    <w:uiPriority w:val="99"/>
    <w:semiHidden/>
    <w:unhideWhenUsed/>
    <w:rsid w:val="00091E11"/>
    <w:rPr>
      <w:sz w:val="16"/>
      <w:szCs w:val="16"/>
    </w:rPr>
  </w:style>
  <w:style w:type="paragraph" w:styleId="CommentText">
    <w:name w:val="annotation text"/>
    <w:basedOn w:val="Normal"/>
    <w:link w:val="CommentTextChar"/>
    <w:uiPriority w:val="99"/>
    <w:unhideWhenUsed/>
    <w:rsid w:val="00091E11"/>
    <w:pPr>
      <w:spacing w:line="240" w:lineRule="auto"/>
    </w:pPr>
    <w:rPr>
      <w:sz w:val="20"/>
      <w:szCs w:val="20"/>
    </w:rPr>
  </w:style>
  <w:style w:type="character" w:customStyle="1" w:styleId="CommentTextChar">
    <w:name w:val="Comment Text Char"/>
    <w:basedOn w:val="DefaultParagraphFont"/>
    <w:link w:val="CommentText"/>
    <w:uiPriority w:val="99"/>
    <w:rsid w:val="00091E11"/>
    <w:rPr>
      <w:sz w:val="20"/>
      <w:szCs w:val="20"/>
    </w:rPr>
  </w:style>
  <w:style w:type="paragraph" w:styleId="CommentSubject">
    <w:name w:val="annotation subject"/>
    <w:basedOn w:val="CommentText"/>
    <w:next w:val="CommentText"/>
    <w:link w:val="CommentSubjectChar"/>
    <w:uiPriority w:val="99"/>
    <w:semiHidden/>
    <w:unhideWhenUsed/>
    <w:rsid w:val="00091E11"/>
    <w:rPr>
      <w:b/>
      <w:bCs/>
    </w:rPr>
  </w:style>
  <w:style w:type="character" w:customStyle="1" w:styleId="CommentSubjectChar">
    <w:name w:val="Comment Subject Char"/>
    <w:basedOn w:val="CommentTextChar"/>
    <w:link w:val="CommentSubject"/>
    <w:uiPriority w:val="99"/>
    <w:semiHidden/>
    <w:rsid w:val="00091E11"/>
    <w:rPr>
      <w:b/>
      <w:bCs/>
      <w:sz w:val="20"/>
      <w:szCs w:val="20"/>
    </w:rPr>
  </w:style>
  <w:style w:type="paragraph" w:styleId="NormalWeb">
    <w:name w:val="Normal (Web)"/>
    <w:basedOn w:val="Normal"/>
    <w:uiPriority w:val="99"/>
    <w:semiHidden/>
    <w:unhideWhenUsed/>
    <w:rsid w:val="00C1002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A97F22"/>
    <w:rPr>
      <w:i/>
      <w:iCs/>
    </w:rPr>
  </w:style>
  <w:style w:type="paragraph" w:customStyle="1" w:styleId="paragraph">
    <w:name w:val="paragraph"/>
    <w:basedOn w:val="Normal"/>
    <w:rsid w:val="00E313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31399"/>
  </w:style>
  <w:style w:type="character" w:customStyle="1" w:styleId="eop">
    <w:name w:val="eop"/>
    <w:basedOn w:val="DefaultParagraphFont"/>
    <w:rsid w:val="00E31399"/>
  </w:style>
  <w:style w:type="paragraph" w:customStyle="1" w:styleId="Bullet">
    <w:name w:val="Bullet"/>
    <w:basedOn w:val="ListParagraph"/>
    <w:link w:val="BulletChar"/>
    <w:qFormat/>
    <w:rsid w:val="00341F0E"/>
    <w:pPr>
      <w:numPr>
        <w:numId w:val="15"/>
      </w:numPr>
      <w:ind w:left="357" w:hanging="357"/>
    </w:pPr>
  </w:style>
  <w:style w:type="character" w:customStyle="1" w:styleId="ListParagraphChar">
    <w:name w:val="List Paragraph Char"/>
    <w:basedOn w:val="DefaultParagraphFont"/>
    <w:link w:val="ListParagraph"/>
    <w:uiPriority w:val="34"/>
    <w:rsid w:val="00341F0E"/>
    <w:rPr>
      <w:rFonts w:ascii="Arial" w:hAnsi="Arial"/>
      <w:sz w:val="20"/>
    </w:rPr>
  </w:style>
  <w:style w:type="character" w:customStyle="1" w:styleId="BulletChar">
    <w:name w:val="Bullet Char"/>
    <w:basedOn w:val="ListParagraphChar"/>
    <w:link w:val="Bullet"/>
    <w:rsid w:val="00341F0E"/>
    <w:rPr>
      <w:rFonts w:ascii="Arial" w:hAnsi="Arial"/>
      <w:sz w:val="20"/>
    </w:rPr>
  </w:style>
  <w:style w:type="paragraph" w:customStyle="1" w:styleId="Default">
    <w:name w:val="Default"/>
    <w:rsid w:val="007776AB"/>
    <w:pPr>
      <w:autoSpaceDE w:val="0"/>
      <w:autoSpaceDN w:val="0"/>
      <w:adjustRightInd w:val="0"/>
      <w:spacing w:after="0" w:line="240" w:lineRule="auto"/>
    </w:pPr>
    <w:rPr>
      <w:rFonts w:ascii="DINNextLTPro-Regular" w:hAnsi="DINNextLTPro-Regular" w:cs="DINNextLTPro-Regular"/>
      <w:color w:val="000000"/>
      <w:sz w:val="24"/>
      <w:szCs w:val="24"/>
    </w:rPr>
  </w:style>
  <w:style w:type="paragraph" w:styleId="Revision">
    <w:name w:val="Revision"/>
    <w:hidden/>
    <w:uiPriority w:val="99"/>
    <w:semiHidden/>
    <w:rsid w:val="002C605D"/>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320953">
      <w:bodyDiv w:val="1"/>
      <w:marLeft w:val="0"/>
      <w:marRight w:val="0"/>
      <w:marTop w:val="0"/>
      <w:marBottom w:val="0"/>
      <w:divBdr>
        <w:top w:val="none" w:sz="0" w:space="0" w:color="auto"/>
        <w:left w:val="none" w:sz="0" w:space="0" w:color="auto"/>
        <w:bottom w:val="none" w:sz="0" w:space="0" w:color="auto"/>
        <w:right w:val="none" w:sz="0" w:space="0" w:color="auto"/>
      </w:divBdr>
      <w:divsChild>
        <w:div w:id="1861511215">
          <w:marLeft w:val="0"/>
          <w:marRight w:val="0"/>
          <w:marTop w:val="0"/>
          <w:marBottom w:val="0"/>
          <w:divBdr>
            <w:top w:val="none" w:sz="0" w:space="0" w:color="auto"/>
            <w:left w:val="none" w:sz="0" w:space="0" w:color="auto"/>
            <w:bottom w:val="none" w:sz="0" w:space="0" w:color="auto"/>
            <w:right w:val="none" w:sz="0" w:space="0" w:color="auto"/>
          </w:divBdr>
          <w:divsChild>
            <w:div w:id="1474055513">
              <w:marLeft w:val="0"/>
              <w:marRight w:val="0"/>
              <w:marTop w:val="0"/>
              <w:marBottom w:val="0"/>
              <w:divBdr>
                <w:top w:val="none" w:sz="0" w:space="0" w:color="auto"/>
                <w:left w:val="none" w:sz="0" w:space="0" w:color="auto"/>
                <w:bottom w:val="none" w:sz="0" w:space="0" w:color="auto"/>
                <w:right w:val="none" w:sz="0" w:space="0" w:color="auto"/>
              </w:divBdr>
            </w:div>
          </w:divsChild>
        </w:div>
        <w:div w:id="560334956">
          <w:marLeft w:val="0"/>
          <w:marRight w:val="0"/>
          <w:marTop w:val="0"/>
          <w:marBottom w:val="0"/>
          <w:divBdr>
            <w:top w:val="none" w:sz="0" w:space="0" w:color="auto"/>
            <w:left w:val="none" w:sz="0" w:space="0" w:color="auto"/>
            <w:bottom w:val="none" w:sz="0" w:space="0" w:color="auto"/>
            <w:right w:val="none" w:sz="0" w:space="0" w:color="auto"/>
          </w:divBdr>
          <w:divsChild>
            <w:div w:id="200017067">
              <w:marLeft w:val="0"/>
              <w:marRight w:val="0"/>
              <w:marTop w:val="0"/>
              <w:marBottom w:val="0"/>
              <w:divBdr>
                <w:top w:val="none" w:sz="0" w:space="0" w:color="auto"/>
                <w:left w:val="none" w:sz="0" w:space="0" w:color="auto"/>
                <w:bottom w:val="none" w:sz="0" w:space="0" w:color="auto"/>
                <w:right w:val="none" w:sz="0" w:space="0" w:color="auto"/>
              </w:divBdr>
            </w:div>
          </w:divsChild>
        </w:div>
        <w:div w:id="388187361">
          <w:marLeft w:val="0"/>
          <w:marRight w:val="0"/>
          <w:marTop w:val="0"/>
          <w:marBottom w:val="0"/>
          <w:divBdr>
            <w:top w:val="none" w:sz="0" w:space="0" w:color="auto"/>
            <w:left w:val="none" w:sz="0" w:space="0" w:color="auto"/>
            <w:bottom w:val="none" w:sz="0" w:space="0" w:color="auto"/>
            <w:right w:val="none" w:sz="0" w:space="0" w:color="auto"/>
          </w:divBdr>
          <w:divsChild>
            <w:div w:id="813713886">
              <w:marLeft w:val="0"/>
              <w:marRight w:val="0"/>
              <w:marTop w:val="0"/>
              <w:marBottom w:val="0"/>
              <w:divBdr>
                <w:top w:val="none" w:sz="0" w:space="0" w:color="auto"/>
                <w:left w:val="none" w:sz="0" w:space="0" w:color="auto"/>
                <w:bottom w:val="none" w:sz="0" w:space="0" w:color="auto"/>
                <w:right w:val="none" w:sz="0" w:space="0" w:color="auto"/>
              </w:divBdr>
            </w:div>
            <w:div w:id="1469742483">
              <w:marLeft w:val="0"/>
              <w:marRight w:val="0"/>
              <w:marTop w:val="0"/>
              <w:marBottom w:val="0"/>
              <w:divBdr>
                <w:top w:val="none" w:sz="0" w:space="0" w:color="auto"/>
                <w:left w:val="none" w:sz="0" w:space="0" w:color="auto"/>
                <w:bottom w:val="none" w:sz="0" w:space="0" w:color="auto"/>
                <w:right w:val="none" w:sz="0" w:space="0" w:color="auto"/>
              </w:divBdr>
            </w:div>
          </w:divsChild>
        </w:div>
        <w:div w:id="1336805421">
          <w:marLeft w:val="0"/>
          <w:marRight w:val="0"/>
          <w:marTop w:val="0"/>
          <w:marBottom w:val="0"/>
          <w:divBdr>
            <w:top w:val="none" w:sz="0" w:space="0" w:color="auto"/>
            <w:left w:val="none" w:sz="0" w:space="0" w:color="auto"/>
            <w:bottom w:val="none" w:sz="0" w:space="0" w:color="auto"/>
            <w:right w:val="none" w:sz="0" w:space="0" w:color="auto"/>
          </w:divBdr>
          <w:divsChild>
            <w:div w:id="7282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940126">
      <w:bodyDiv w:val="1"/>
      <w:marLeft w:val="0"/>
      <w:marRight w:val="0"/>
      <w:marTop w:val="0"/>
      <w:marBottom w:val="0"/>
      <w:divBdr>
        <w:top w:val="none" w:sz="0" w:space="0" w:color="auto"/>
        <w:left w:val="none" w:sz="0" w:space="0" w:color="auto"/>
        <w:bottom w:val="none" w:sz="0" w:space="0" w:color="auto"/>
        <w:right w:val="none" w:sz="0" w:space="0" w:color="auto"/>
      </w:divBdr>
    </w:div>
    <w:div w:id="542985621">
      <w:bodyDiv w:val="1"/>
      <w:marLeft w:val="0"/>
      <w:marRight w:val="0"/>
      <w:marTop w:val="0"/>
      <w:marBottom w:val="0"/>
      <w:divBdr>
        <w:top w:val="none" w:sz="0" w:space="0" w:color="auto"/>
        <w:left w:val="none" w:sz="0" w:space="0" w:color="auto"/>
        <w:bottom w:val="none" w:sz="0" w:space="0" w:color="auto"/>
        <w:right w:val="none" w:sz="0" w:space="0" w:color="auto"/>
      </w:divBdr>
    </w:div>
    <w:div w:id="877013265">
      <w:bodyDiv w:val="1"/>
      <w:marLeft w:val="0"/>
      <w:marRight w:val="0"/>
      <w:marTop w:val="0"/>
      <w:marBottom w:val="0"/>
      <w:divBdr>
        <w:top w:val="none" w:sz="0" w:space="0" w:color="auto"/>
        <w:left w:val="none" w:sz="0" w:space="0" w:color="auto"/>
        <w:bottom w:val="none" w:sz="0" w:space="0" w:color="auto"/>
        <w:right w:val="none" w:sz="0" w:space="0" w:color="auto"/>
      </w:divBdr>
    </w:div>
    <w:div w:id="914627612">
      <w:bodyDiv w:val="1"/>
      <w:marLeft w:val="0"/>
      <w:marRight w:val="0"/>
      <w:marTop w:val="0"/>
      <w:marBottom w:val="0"/>
      <w:divBdr>
        <w:top w:val="none" w:sz="0" w:space="0" w:color="auto"/>
        <w:left w:val="none" w:sz="0" w:space="0" w:color="auto"/>
        <w:bottom w:val="none" w:sz="0" w:space="0" w:color="auto"/>
        <w:right w:val="none" w:sz="0" w:space="0" w:color="auto"/>
      </w:divBdr>
    </w:div>
    <w:div w:id="1739740913">
      <w:bodyDiv w:val="1"/>
      <w:marLeft w:val="0"/>
      <w:marRight w:val="0"/>
      <w:marTop w:val="0"/>
      <w:marBottom w:val="0"/>
      <w:divBdr>
        <w:top w:val="none" w:sz="0" w:space="0" w:color="auto"/>
        <w:left w:val="none" w:sz="0" w:space="0" w:color="auto"/>
        <w:bottom w:val="none" w:sz="0" w:space="0" w:color="auto"/>
        <w:right w:val="none" w:sz="0" w:space="0" w:color="auto"/>
      </w:divBdr>
      <w:divsChild>
        <w:div w:id="1933469891">
          <w:marLeft w:val="0"/>
          <w:marRight w:val="0"/>
          <w:marTop w:val="0"/>
          <w:marBottom w:val="0"/>
          <w:divBdr>
            <w:top w:val="none" w:sz="0" w:space="0" w:color="auto"/>
            <w:left w:val="none" w:sz="0" w:space="0" w:color="auto"/>
            <w:bottom w:val="none" w:sz="0" w:space="0" w:color="auto"/>
            <w:right w:val="none" w:sz="0" w:space="0" w:color="auto"/>
          </w:divBdr>
          <w:divsChild>
            <w:div w:id="1720471123">
              <w:marLeft w:val="0"/>
              <w:marRight w:val="0"/>
              <w:marTop w:val="0"/>
              <w:marBottom w:val="0"/>
              <w:divBdr>
                <w:top w:val="none" w:sz="0" w:space="0" w:color="auto"/>
                <w:left w:val="none" w:sz="0" w:space="0" w:color="auto"/>
                <w:bottom w:val="none" w:sz="0" w:space="0" w:color="auto"/>
                <w:right w:val="none" w:sz="0" w:space="0" w:color="auto"/>
              </w:divBdr>
            </w:div>
          </w:divsChild>
        </w:div>
        <w:div w:id="1871140142">
          <w:marLeft w:val="0"/>
          <w:marRight w:val="0"/>
          <w:marTop w:val="0"/>
          <w:marBottom w:val="0"/>
          <w:divBdr>
            <w:top w:val="none" w:sz="0" w:space="0" w:color="auto"/>
            <w:left w:val="none" w:sz="0" w:space="0" w:color="auto"/>
            <w:bottom w:val="none" w:sz="0" w:space="0" w:color="auto"/>
            <w:right w:val="none" w:sz="0" w:space="0" w:color="auto"/>
          </w:divBdr>
          <w:divsChild>
            <w:div w:id="473451395">
              <w:marLeft w:val="0"/>
              <w:marRight w:val="0"/>
              <w:marTop w:val="0"/>
              <w:marBottom w:val="0"/>
              <w:divBdr>
                <w:top w:val="none" w:sz="0" w:space="0" w:color="auto"/>
                <w:left w:val="none" w:sz="0" w:space="0" w:color="auto"/>
                <w:bottom w:val="none" w:sz="0" w:space="0" w:color="auto"/>
                <w:right w:val="none" w:sz="0" w:space="0" w:color="auto"/>
              </w:divBdr>
            </w:div>
          </w:divsChild>
        </w:div>
        <w:div w:id="1255167494">
          <w:marLeft w:val="0"/>
          <w:marRight w:val="0"/>
          <w:marTop w:val="0"/>
          <w:marBottom w:val="0"/>
          <w:divBdr>
            <w:top w:val="none" w:sz="0" w:space="0" w:color="auto"/>
            <w:left w:val="none" w:sz="0" w:space="0" w:color="auto"/>
            <w:bottom w:val="none" w:sz="0" w:space="0" w:color="auto"/>
            <w:right w:val="none" w:sz="0" w:space="0" w:color="auto"/>
          </w:divBdr>
          <w:divsChild>
            <w:div w:id="1746149056">
              <w:marLeft w:val="0"/>
              <w:marRight w:val="0"/>
              <w:marTop w:val="0"/>
              <w:marBottom w:val="0"/>
              <w:divBdr>
                <w:top w:val="none" w:sz="0" w:space="0" w:color="auto"/>
                <w:left w:val="none" w:sz="0" w:space="0" w:color="auto"/>
                <w:bottom w:val="none" w:sz="0" w:space="0" w:color="auto"/>
                <w:right w:val="none" w:sz="0" w:space="0" w:color="auto"/>
              </w:divBdr>
            </w:div>
          </w:divsChild>
        </w:div>
        <w:div w:id="1104417305">
          <w:marLeft w:val="0"/>
          <w:marRight w:val="0"/>
          <w:marTop w:val="0"/>
          <w:marBottom w:val="0"/>
          <w:divBdr>
            <w:top w:val="none" w:sz="0" w:space="0" w:color="auto"/>
            <w:left w:val="none" w:sz="0" w:space="0" w:color="auto"/>
            <w:bottom w:val="none" w:sz="0" w:space="0" w:color="auto"/>
            <w:right w:val="none" w:sz="0" w:space="0" w:color="auto"/>
          </w:divBdr>
          <w:divsChild>
            <w:div w:id="882326907">
              <w:marLeft w:val="0"/>
              <w:marRight w:val="0"/>
              <w:marTop w:val="0"/>
              <w:marBottom w:val="0"/>
              <w:divBdr>
                <w:top w:val="none" w:sz="0" w:space="0" w:color="auto"/>
                <w:left w:val="none" w:sz="0" w:space="0" w:color="auto"/>
                <w:bottom w:val="none" w:sz="0" w:space="0" w:color="auto"/>
                <w:right w:val="none" w:sz="0" w:space="0" w:color="auto"/>
              </w:divBdr>
            </w:div>
          </w:divsChild>
        </w:div>
        <w:div w:id="1170826130">
          <w:marLeft w:val="0"/>
          <w:marRight w:val="0"/>
          <w:marTop w:val="0"/>
          <w:marBottom w:val="0"/>
          <w:divBdr>
            <w:top w:val="none" w:sz="0" w:space="0" w:color="auto"/>
            <w:left w:val="none" w:sz="0" w:space="0" w:color="auto"/>
            <w:bottom w:val="none" w:sz="0" w:space="0" w:color="auto"/>
            <w:right w:val="none" w:sz="0" w:space="0" w:color="auto"/>
          </w:divBdr>
          <w:divsChild>
            <w:div w:id="146801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107892">
      <w:bodyDiv w:val="1"/>
      <w:marLeft w:val="0"/>
      <w:marRight w:val="0"/>
      <w:marTop w:val="0"/>
      <w:marBottom w:val="0"/>
      <w:divBdr>
        <w:top w:val="none" w:sz="0" w:space="0" w:color="auto"/>
        <w:left w:val="none" w:sz="0" w:space="0" w:color="auto"/>
        <w:bottom w:val="none" w:sz="0" w:space="0" w:color="auto"/>
        <w:right w:val="none" w:sz="0" w:space="0" w:color="auto"/>
      </w:divBdr>
    </w:div>
    <w:div w:id="1953324305">
      <w:bodyDiv w:val="1"/>
      <w:marLeft w:val="0"/>
      <w:marRight w:val="0"/>
      <w:marTop w:val="0"/>
      <w:marBottom w:val="0"/>
      <w:divBdr>
        <w:top w:val="none" w:sz="0" w:space="0" w:color="auto"/>
        <w:left w:val="none" w:sz="0" w:space="0" w:color="auto"/>
        <w:bottom w:val="none" w:sz="0" w:space="0" w:color="auto"/>
        <w:right w:val="none" w:sz="0" w:space="0" w:color="auto"/>
      </w:divBdr>
    </w:div>
    <w:div w:id="201067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l2\University%20of%20Staffordshire\HR%20&amp;%20OD%20-%20Documents\TEMPLATES%20&amp;%20STANDARD%20LETTERS\Recruitment\Job%20Descriptions\Academic%20Role%20Descriptors\Lecturer%20or%20Senior%20Lecturer%20Role%20Descripto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33689B88F03BA4ABEEFBCF023176A81" ma:contentTypeVersion="32" ma:contentTypeDescription="Create a new document." ma:contentTypeScope="" ma:versionID="4bac6b244318270c4c4adc1a2f18b394">
  <xsd:schema xmlns:xsd="http://www.w3.org/2001/XMLSchema" xmlns:xs="http://www.w3.org/2001/XMLSchema" xmlns:p="http://schemas.microsoft.com/office/2006/metadata/properties" xmlns:ns2="1e3c9f31-0d44-4289-89c7-74fa354fbecd" xmlns:ns3="e2b1219a-af94-4ddc-8363-f20b2e73c092" targetNamespace="http://schemas.microsoft.com/office/2006/metadata/properties" ma:root="true" ma:fieldsID="41c4120eeec297e29c23ea8045df4b44" ns2:_="" ns3:_="">
    <xsd:import namespace="1e3c9f31-0d44-4289-89c7-74fa354fbecd"/>
    <xsd:import namespace="e2b1219a-af94-4ddc-8363-f20b2e73c09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Location" minOccurs="0"/>
                <xsd:element ref="ns3:Location" minOccurs="0"/>
                <xsd:element ref="ns3:2264a379-35a8-4329-b22e-bc8f75f260b6CountryOrRegion" minOccurs="0"/>
                <xsd:element ref="ns3:2264a379-35a8-4329-b22e-bc8f75f260b6State" minOccurs="0"/>
                <xsd:element ref="ns3:2264a379-35a8-4329-b22e-bc8f75f260b6City" minOccurs="0"/>
                <xsd:element ref="ns3:2264a379-35a8-4329-b22e-bc8f75f260b6PostalCode" minOccurs="0"/>
                <xsd:element ref="ns3:2264a379-35a8-4329-b22e-bc8f75f260b6Street" minOccurs="0"/>
                <xsd:element ref="ns3:2264a379-35a8-4329-b22e-bc8f75f260b6GeoLoc" minOccurs="0"/>
                <xsd:element ref="ns3:2264a379-35a8-4329-b22e-bc8f75f260b6DispNa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CurrentStage" minOccurs="0"/>
                <xsd:element ref="ns3:Dean_x002f_DirectorApprover" minOccurs="0"/>
                <xsd:element ref="ns3:HRApprover" minOccurs="0"/>
                <xsd:element ref="ns3:FinanceApprover" minOccurs="0"/>
                <xsd:element ref="ns3:ExecutiveApprove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c9f31-0d44-4289-89c7-74fa354fbe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31" nillable="true" ma:displayName="Taxonomy Catch All Column" ma:hidden="true" ma:list="{edf3ea24-00f9-4d47-8ec9-e88f354db528}" ma:internalName="TaxCatchAll" ma:showField="CatchAllData" ma:web="1e3c9f31-0d44-4289-89c7-74fa354fbe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2b1219a-af94-4ddc-8363-f20b2e73c09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Location" ma:index="18" nillable="true" ma:displayName="Location" ma:format="Dropdown" ma:internalName="Location">
      <xsd:simpleType>
        <xsd:restriction base="dms:Unknown"/>
      </xsd:simpleType>
    </xsd:element>
    <xsd:element name="2264a379-35a8-4329-b22e-bc8f75f260b6CountryOrRegion" ma:index="19" nillable="true" ma:displayName="Location: Country/Region" ma:internalName="CountryOrRegion" ma:readOnly="true">
      <xsd:simpleType>
        <xsd:restriction base="dms:Text"/>
      </xsd:simpleType>
    </xsd:element>
    <xsd:element name="2264a379-35a8-4329-b22e-bc8f75f260b6State" ma:index="20" nillable="true" ma:displayName="Location: State" ma:internalName="State" ma:readOnly="true">
      <xsd:simpleType>
        <xsd:restriction base="dms:Text"/>
      </xsd:simpleType>
    </xsd:element>
    <xsd:element name="2264a379-35a8-4329-b22e-bc8f75f260b6City" ma:index="21" nillable="true" ma:displayName="Location: City" ma:internalName="City" ma:readOnly="true">
      <xsd:simpleType>
        <xsd:restriction base="dms:Text"/>
      </xsd:simpleType>
    </xsd:element>
    <xsd:element name="2264a379-35a8-4329-b22e-bc8f75f260b6PostalCode" ma:index="22" nillable="true" ma:displayName="Location: Postal Code" ma:internalName="PostalCode" ma:readOnly="true">
      <xsd:simpleType>
        <xsd:restriction base="dms:Text"/>
      </xsd:simpleType>
    </xsd:element>
    <xsd:element name="2264a379-35a8-4329-b22e-bc8f75f260b6Street" ma:index="23" nillable="true" ma:displayName="Location: Street" ma:internalName="Street" ma:readOnly="true">
      <xsd:simpleType>
        <xsd:restriction base="dms:Text"/>
      </xsd:simpleType>
    </xsd:element>
    <xsd:element name="2264a379-35a8-4329-b22e-bc8f75f260b6GeoLoc" ma:index="24" nillable="true" ma:displayName="Location: Coordinates" ma:internalName="GeoLoc" ma:readOnly="true">
      <xsd:simpleType>
        <xsd:restriction base="dms:Unknown"/>
      </xsd:simpleType>
    </xsd:element>
    <xsd:element name="2264a379-35a8-4329-b22e-bc8f75f260b6DispName" ma:index="25" nillable="true" ma:displayName="Location: Name" ma:internalName="DispName" ma:readOnly="true">
      <xsd:simpleType>
        <xsd:restriction base="dms:Text"/>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LengthInSeconds" ma:index="28" nillable="true" ma:displayName="Length (seconds)"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9151cd1a-81c0-4f7e-8bca-7c9d41dcf3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CurrentStage" ma:index="34" nillable="true" ma:displayName="Current Stage" ma:default="Submitted" ma:format="Dropdown" ma:internalName="CurrentStage">
      <xsd:simpleType>
        <xsd:restriction base="dms:Choice">
          <xsd:enumeration value="Submitted"/>
          <xsd:enumeration value="With Dean/Director"/>
          <xsd:enumeration value="With HR Stage 1"/>
          <xsd:enumeration value="With Finance"/>
          <xsd:enumeration value="With Executive"/>
          <xsd:enumeration value="Completed"/>
        </xsd:restriction>
      </xsd:simpleType>
    </xsd:element>
    <xsd:element name="Dean_x002f_DirectorApprover" ma:index="35" nillable="true" ma:displayName="Dean/Director Approver" ma:format="Dropdown" ma:list="UserInfo" ma:SharePointGroup="0" ma:internalName="Dean_x002f_Director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RApprover" ma:index="36" nillable="true" ma:displayName="HR Approver" ma:format="Dropdown" ma:list="UserInfo" ma:SharePointGroup="0" ma:internalName="HR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nanceApprover" ma:index="37" nillable="true" ma:displayName="Finance Approver" ma:format="Dropdown" ma:list="UserInfo" ma:SharePointGroup="0" ma:internalName="Finance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ecutiveApprover" ma:index="38" nillable="true" ma:displayName="Executive Approver" ma:format="Dropdown" ma:list="UserInfo" ma:SharePointGroup="0" ma:internalName="Executive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3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2389A3-2200-4AB5-A987-E1F37CDE8AA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11B00BE-556E-44BF-AA4A-BF99AA50A4C2}">
  <ds:schemaRefs>
    <ds:schemaRef ds:uri="http://schemas.microsoft.com/sharepoint/v3/contenttype/forms"/>
  </ds:schemaRefs>
</ds:datastoreItem>
</file>

<file path=customXml/itemProps3.xml><?xml version="1.0" encoding="utf-8"?>
<ds:datastoreItem xmlns:ds="http://schemas.openxmlformats.org/officeDocument/2006/customXml" ds:itemID="{34DC5F3E-07D8-48E0-9AED-2BA058E1908B}">
  <ds:schemaRefs>
    <ds:schemaRef ds:uri="http://schemas.openxmlformats.org/officeDocument/2006/bibliography"/>
  </ds:schemaRefs>
</ds:datastoreItem>
</file>

<file path=customXml/itemProps4.xml><?xml version="1.0" encoding="utf-8"?>
<ds:datastoreItem xmlns:ds="http://schemas.openxmlformats.org/officeDocument/2006/customXml" ds:itemID="{0883122C-5748-4062-9275-EAD9B9B75E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c9f31-0d44-4289-89c7-74fa354fbecd"/>
    <ds:schemaRef ds:uri="e2b1219a-af94-4ddc-8363-f20b2e73c0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Lecturer or Senior Lecturer Role Descriptor</Template>
  <TotalTime>17</TotalTime>
  <Pages>6</Pages>
  <Words>1965</Words>
  <Characters>10460</Characters>
  <Application>Microsoft Office Word</Application>
  <DocSecurity>0</DocSecurity>
  <Lines>249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Lowis</dc:creator>
  <cp:keywords/>
  <dc:description/>
  <cp:lastModifiedBy>Olivia Lowis</cp:lastModifiedBy>
  <cp:revision>1</cp:revision>
  <cp:lastPrinted>2024-09-16T14:07:00Z</cp:lastPrinted>
  <dcterms:created xsi:type="dcterms:W3CDTF">2026-08-25T13:14:00Z</dcterms:created>
  <dcterms:modified xsi:type="dcterms:W3CDTF">2026-08-25T13:31:00Z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0x010100433689B88F03BA4ABEEFBCF023176A81</vt:lpwstr>
  </property>
</Properties>
</file>